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河北工业大学校史  1903-2023</w:t>
      </w:r>
    </w:p>
    <w:p>
      <w:r>
        <w:rPr>
          <w:rFonts w:ascii="宋体" w:hAnsi="宋体" w:eastAsia="宋体"/>
          <w:sz w:val="24"/>
        </w:rPr>
        <w:t>河北工业大学校史丛书编纂组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河北工业大学校史  1903-2023</w:t>
            </w:r>
          </w:p>
        </w:tc>
      </w:tr>
      <w:tr>
        <w:tc>
          <w:tcPr>
            <w:tcW w:type="dxa" w:w="4320"/>
          </w:tcPr>
          <w:p>
            <w:r>
              <w:t>作者</w:t>
            </w:r>
          </w:p>
        </w:tc>
        <w:tc>
          <w:tcPr>
            <w:tcW w:type="dxa" w:w="4320"/>
          </w:tcPr>
          <w:p>
            <w:r>
              <w:t>河北工业大学校史丛书编纂组</w:t>
            </w:r>
          </w:p>
        </w:tc>
      </w:tr>
      <w:tr>
        <w:tc>
          <w:tcPr>
            <w:tcW w:type="dxa" w:w="4320"/>
          </w:tcPr>
          <w:p>
            <w:r>
              <w:t>出版社</w:t>
            </w:r>
          </w:p>
        </w:tc>
        <w:tc>
          <w:tcPr>
            <w:tcW w:type="dxa" w:w="4320"/>
          </w:tcPr>
          <w:p>
            <w:r>
              <w:t>天津：天津社会科学院出版社</w:t>
            </w:r>
          </w:p>
        </w:tc>
      </w:tr>
      <w:tr>
        <w:tc>
          <w:tcPr>
            <w:tcW w:type="dxa" w:w="4320"/>
          </w:tcPr>
          <w:p>
            <w:r>
              <w:t>ISBN</w:t>
            </w:r>
          </w:p>
        </w:tc>
        <w:tc>
          <w:tcPr>
            <w:tcW w:type="dxa" w:w="4320"/>
          </w:tcPr>
          <w:p>
            <w:r>
              <w:t>9787556309177</w:t>
            </w:r>
          </w:p>
        </w:tc>
      </w:tr>
      <w:tr>
        <w:tc>
          <w:tcPr>
            <w:tcW w:type="dxa" w:w="4320"/>
          </w:tcPr>
          <w:p>
            <w:r>
              <w:t>出版日期</w:t>
            </w:r>
          </w:p>
        </w:tc>
        <w:tc>
          <w:tcPr>
            <w:tcW w:type="dxa" w:w="4320"/>
          </w:tcPr>
          <w:p>
            <w:r>
              <w:t>2023-09-01</w:t>
            </w:r>
          </w:p>
        </w:tc>
      </w:tr>
      <w:tr>
        <w:tc>
          <w:tcPr>
            <w:tcW w:type="dxa" w:w="4320"/>
          </w:tcPr>
          <w:p>
            <w:r>
              <w:t>页数</w:t>
            </w:r>
          </w:p>
        </w:tc>
        <w:tc>
          <w:tcPr>
            <w:tcW w:type="dxa" w:w="4320"/>
          </w:tcPr>
          <w:p>
            <w:r>
              <w:t>468</w:t>
            </w:r>
          </w:p>
        </w:tc>
      </w:tr>
      <w:tr>
        <w:tc>
          <w:tcPr>
            <w:tcW w:type="dxa" w:w="4320"/>
          </w:tcPr>
          <w:p>
            <w:r>
              <w:t>价格</w:t>
            </w:r>
          </w:p>
        </w:tc>
        <w:tc>
          <w:tcPr>
            <w:tcW w:type="dxa" w:w="4320"/>
          </w:tcPr>
          <w:p>
            <w:r/>
          </w:p>
        </w:tc>
      </w:tr>
      <w:tr>
        <w:tc>
          <w:tcPr>
            <w:tcW w:type="dxa" w:w="4320"/>
          </w:tcPr>
          <w:p>
            <w:r>
              <w:t>关键词</w:t>
            </w:r>
          </w:p>
        </w:tc>
        <w:tc>
          <w:tcPr>
            <w:tcW w:type="dxa" w:w="4320"/>
          </w:tcPr>
          <w:p>
            <w:r>
              <w:t>河北工业大学-校史-1903～2023</w:t>
            </w:r>
          </w:p>
        </w:tc>
      </w:tr>
      <w:tr>
        <w:tc>
          <w:tcPr>
            <w:tcW w:type="dxa" w:w="4320"/>
          </w:tcPr>
          <w:p>
            <w:r>
              <w:t>分类</w:t>
            </w:r>
          </w:p>
        </w:tc>
        <w:tc>
          <w:tcPr>
            <w:tcW w:type="dxa" w:w="4320"/>
          </w:tcPr>
          <w:p>
            <w:r>
              <w:t>世界各国高等教育概况</w:t>
            </w:r>
          </w:p>
        </w:tc>
      </w:tr>
    </w:tbl>
    <w:p/>
    <w:p>
      <w:pPr>
        <w:pStyle w:val="Heading1"/>
      </w:pPr>
      <w:r>
        <w:t>图书介绍</w:t>
      </w:r>
    </w:p>
    <w:p>
      <w:r>
        <w:t>本书通过对河北工业大学教育发展史的梳理，展现河北工大在不同历史时期的发展历程；同时将进一步保存及积累、沉淀河北工业大学校史文化，凝练河北工业大学核心文化；更为重要的是通过河北工业大学的发展轨迹探索对凝聚工大人在新时代拼搏奋进、再创辉煌提供情绪价值及文化动力，也将为高校校史研究、文化建设、高校管理等方面提供有益借鉴。</w:t>
      </w:r>
    </w:p>
    <w:p/>
    <w:p>
      <w:r>
        <w:t>本书出售、求购地址：https://www.jiaokey.com/book/detail/96383389.html</w:t>
      </w:r>
    </w:p>
    <w:p>
      <w:r>
        <w:t>更多世界各国高等教育概况图书推荐：https://www.jiaokey.com</w:t>
      </w:r>
    </w:p>
    <w:p>
      <w:r>
        <w:t>河北工业大学校史丛书编纂组 其他作品：https://www.jiaokey.com/tag/河北工业大学校史丛书编纂组.html</w:t>
      </w:r>
    </w:p>
    <w:p>
      <w:r>
        <w:t>天津：天津社会科学院出版社 出版图书：https://www.jiaokey.com/tag/天津：天津社会科学院出版社.html</w:t>
      </w:r>
    </w:p>
    <w:p>
      <w:r>
        <w:t>关键词搜索：https://www.jiaokey.com/tag/河北工业大学-校史-1903～2023.html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