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卓越材料人  华中科技大学材料科学与工程学院校友访谈录</w:t>
      </w:r>
    </w:p>
    <w:p>
      <w:r>
        <w:rPr>
          <w:rFonts w:ascii="宋体" w:hAnsi="宋体" w:eastAsia="宋体"/>
          <w:sz w:val="24"/>
        </w:rPr>
        <w:t>李毅,李冲,蒋文海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卓越材料人  华中科技大学材料科学与工程学院校友访谈录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李毅,李冲,蒋文海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9787568055086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人物总传：按时代分</w:t>
            </w:r>
          </w:p>
        </w:tc>
      </w:tr>
    </w:tbl>
    <w:p/>
    <w:p>
      <w:pPr>
        <w:pStyle w:val="Heading1"/>
      </w:pPr>
      <w:r>
        <w:t>图书介绍</w:t>
      </w:r>
    </w:p>
    <w:p>
      <w:r>
        <w:t>70多年以来，华中科技大学材料科学与工程学院始终与祖国的发展同频共振，在新中国的朝阳中诞生，在共和国的旗帜下成长，在改革开放中腾飞，在新时代迈向一流，为社会输送了大量人才。70多年来，一代代材料学子薪火相传，发扬“勤奋求是、团结创新、笃行有为、材料强国”的学院精神，为国家工业发展、材料领域建设作出卓越贡献。前行不忘来时路，初心不改薪火传。为深入贯彻党的二十大精神，学院对部分校友进行了专访，再现了校友的成长经历与奋斗历程，表达了校友对在校学子的殷切期望、对学院发展的诚挚祝愿，展示了校友对国家建设的深厚自信、对材料强国的不渝信念。</w:t>
      </w:r>
    </w:p>
    <w:p/>
    <w:p>
      <w:r>
        <w:t>本书出售、求购地址：https://www.jiaokey.com/book/detail/96382907.html</w:t>
      </w:r>
    </w:p>
    <w:p>
      <w:r>
        <w:t>更多人物总传：按时代分图书推荐：https://www.jiaokey.com</w:t>
      </w:r>
    </w:p>
    <w:p>
      <w:r>
        <w:t>李毅,李冲,蒋文海 其他作品：https://www.jiaokey.com/tag/李毅,李冲,蒋文海.html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关键词搜索：https://www.jiaokey.com/tag/卓越材料人  华中科技大学材料科学与工程学院校友访谈录.html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