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论衡之人  王充传</w:t>
      </w:r>
    </w:p>
    <w:p>
      <w:r>
        <w:rPr>
          <w:rFonts w:ascii="宋体" w:hAnsi="宋体" w:eastAsia="宋体"/>
          <w:sz w:val="24"/>
        </w:rPr>
        <w:t>徐斌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论衡之人  王充传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9787213117084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王充(27-约97)-传记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王充(27~97年)</w:t>
            </w:r>
          </w:p>
        </w:tc>
      </w:tr>
    </w:tbl>
    <w:p/>
    <w:p>
      <w:pPr>
        <w:pStyle w:val="Heading1"/>
      </w:pPr>
      <w:r>
        <w:t>图书介绍</w:t>
      </w:r>
    </w:p>
    <w:p>
      <w:r>
        <w:t>王充，字仲任，会稽上虞（今属浙江绍兴）人，汉代著名哲学家。章太炎评：“正虚妄，审向背。怀疑之论，分析百端，有所发擿，不避上圣。汉得一人，足以振耻。至于今，亦鲜有能逮之者也。”  《论衡之人：王充传》以其曲折的人生轨迹为主线，介绍了他博大精深的思想体系。王充出身细族孤门，天纵英才，“乡里称孝”，入太学，师大儒、交挚友，游书肆览群书，博通百家之言。王充怀济世之志，曾历县郡府吏，却因清廉正直，“仕数不遇”，归隐乡里潜心著述，终成一家之言。作者深度剖解王充奇书《论衡》，刻画了一位近两千年中国历史上少有的，敢于以“疑问，假设，证验”为治学特色的思想先锋。</w:t>
      </w:r>
    </w:p>
    <w:p/>
    <w:p>
      <w:r>
        <w:t>本书出售、求购地址：https://www.jiaokey.com/book/detail/96380324.html</w:t>
      </w:r>
    </w:p>
    <w:p>
      <w:r>
        <w:t>更多王充(27~97年)图书推荐：https://www.jiaokey.com</w:t>
      </w:r>
    </w:p>
    <w:p>
      <w:r>
        <w:t>徐斌 其他作品：https://www.jiaokey.com/tag/徐斌.html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关键词搜索：https://www.jiaokey.com/tag/王充(27-约97)-传记.html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