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跟着长江黄河去旅行  黄河上游</w:t>
      </w:r>
    </w:p>
    <w:p>
      <w:r>
        <w:rPr>
          <w:rFonts w:ascii="宋体" w:hAnsi="宋体" w:eastAsia="宋体"/>
          <w:sz w:val="24"/>
        </w:rPr>
        <w:t>张雪松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跟着长江黄河去旅行  黄河上游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9787531989219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跟着长江黄河去旅行黄河上游》以我国的母亲河——黄河为线索，介绍了黄河的由来(历史、源头)、黄河分段、黄河水系、黄河的自然资源等，并描绘青海、四川、宁夏回族自治区、甘肃、内蒙古自治区黄河上游地区独具魅力的自然地理与人文故事，在行走中解锁地理、博物、历史、人文等知识，让孩子领略不一样的风景。</w:t>
      </w:r>
    </w:p>
    <w:p/>
    <w:p>
      <w:r>
        <w:t>本书出售、求购地址：https://www.jiaokey.com/book/detail/96380053.html</w:t>
      </w:r>
    </w:p>
    <w:p>
      <w:r>
        <w:t>更多专类地理图书推荐：https://www.jiaokey.com</w:t>
      </w:r>
    </w:p>
    <w:p>
      <w:r>
        <w:t>张雪松 其他作品：https://www.jiaokey.com/tag/张雪松.html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关键词搜索：https://www.jiaokey.com/tag/跟着长江黄河去旅行  黄河上游.html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