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天津市中小学课程思政知识点  小学学段</w:t>
      </w:r>
    </w:p>
    <w:p>
      <w:r>
        <w:rPr>
          <w:rFonts w:ascii="宋体" w:hAnsi="宋体" w:eastAsia="宋体"/>
          <w:sz w:val="24"/>
        </w:rPr>
        <w:t>天津市中小学思政课教师培训与研究中心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天津市中小学课程思政知识点  小学学段</w:t>
            </w:r>
          </w:p>
        </w:tc>
      </w:tr>
      <w:tr>
        <w:tc>
          <w:tcPr>
            <w:tcW w:type="dxa" w:w="4320"/>
          </w:tcPr>
          <w:p>
            <w:r>
              <w:t>作者</w:t>
            </w:r>
          </w:p>
        </w:tc>
        <w:tc>
          <w:tcPr>
            <w:tcW w:type="dxa" w:w="4320"/>
          </w:tcPr>
          <w:p>
            <w:r>
              <w:t>天津市中小学思政课教师培训与研究中心</w:t>
            </w:r>
          </w:p>
        </w:tc>
      </w:tr>
      <w:tr>
        <w:tc>
          <w:tcPr>
            <w:tcW w:type="dxa" w:w="4320"/>
          </w:tcPr>
          <w:p>
            <w:r>
              <w:t>出版社</w:t>
            </w:r>
          </w:p>
        </w:tc>
        <w:tc>
          <w:tcPr>
            <w:tcW w:type="dxa" w:w="4320"/>
          </w:tcPr>
          <w:p>
            <w:r>
              <w:t>天津：天津人民出版社</w:t>
            </w:r>
          </w:p>
        </w:tc>
      </w:tr>
      <w:tr>
        <w:tc>
          <w:tcPr>
            <w:tcW w:type="dxa" w:w="4320"/>
          </w:tcPr>
          <w:p>
            <w:r>
              <w:t>ISBN</w:t>
            </w:r>
          </w:p>
        </w:tc>
        <w:tc>
          <w:tcPr>
            <w:tcW w:type="dxa" w:w="4320"/>
          </w:tcPr>
          <w:p>
            <w:r>
              <w:t>9787201198576</w:t>
            </w:r>
          </w:p>
        </w:tc>
      </w:tr>
      <w:tr>
        <w:tc>
          <w:tcPr>
            <w:tcW w:type="dxa" w:w="4320"/>
          </w:tcPr>
          <w:p>
            <w:r>
              <w:t>出版日期</w:t>
            </w:r>
          </w:p>
        </w:tc>
        <w:tc>
          <w:tcPr>
            <w:tcW w:type="dxa" w:w="4320"/>
          </w:tcPr>
          <w:p>
            <w:r>
              <w:t>2023-10-01</w:t>
            </w:r>
          </w:p>
        </w:tc>
      </w:tr>
      <w:tr>
        <w:tc>
          <w:tcPr>
            <w:tcW w:type="dxa" w:w="4320"/>
          </w:tcPr>
          <w:p>
            <w:r>
              <w:t>页数</w:t>
            </w:r>
          </w:p>
        </w:tc>
        <w:tc>
          <w:tcPr>
            <w:tcW w:type="dxa" w:w="4320"/>
          </w:tcPr>
          <w:p>
            <w:r>
              <w:t>554</w:t>
            </w:r>
          </w:p>
        </w:tc>
      </w:tr>
      <w:tr>
        <w:tc>
          <w:tcPr>
            <w:tcW w:type="dxa" w:w="4320"/>
          </w:tcPr>
          <w:p>
            <w:r>
              <w:t>价格</w:t>
            </w:r>
          </w:p>
        </w:tc>
        <w:tc>
          <w:tcPr>
            <w:tcW w:type="dxa" w:w="4320"/>
          </w:tcPr>
          <w:p>
            <w:r/>
          </w:p>
        </w:tc>
      </w:tr>
      <w:tr>
        <w:tc>
          <w:tcPr>
            <w:tcW w:type="dxa" w:w="4320"/>
          </w:tcPr>
          <w:p>
            <w:r>
              <w:t>关键词</w:t>
            </w:r>
          </w:p>
        </w:tc>
        <w:tc>
          <w:tcPr>
            <w:tcW w:type="dxa" w:w="4320"/>
          </w:tcPr>
          <w:p>
            <w:r>
              <w:t>政治课-教学研究-小学</w:t>
            </w:r>
          </w:p>
        </w:tc>
      </w:tr>
      <w:tr>
        <w:tc>
          <w:tcPr>
            <w:tcW w:type="dxa" w:w="4320"/>
          </w:tcPr>
          <w:p>
            <w:r>
              <w:t>分类</w:t>
            </w:r>
          </w:p>
        </w:tc>
        <w:tc>
          <w:tcPr>
            <w:tcW w:type="dxa" w:w="4320"/>
          </w:tcPr>
          <w:p>
            <w:r>
              <w:t>各科教学法、教学参考书</w:t>
            </w:r>
          </w:p>
        </w:tc>
      </w:tr>
    </w:tbl>
    <w:p/>
    <w:p>
      <w:pPr>
        <w:pStyle w:val="Heading1"/>
      </w:pPr>
      <w:r>
        <w:t>图书介绍</w:t>
      </w:r>
    </w:p>
    <w:p>
      <w:r>
        <w:t>本书为教学辅导读物。本书以习近平总书记关于“立德树人”的学校德育观和关于学校思政课建设的重要讲话精神为指导，遵照中共天津市委教育工作委员会、天津市教育委员会的要求，对小学学段各门课程中的思政元素进行了深入挖掘，对其课程思政建设的指导思想、地位目标、基本原则、建设思路与措施进行了分析说明，指出每册教材每个单元课程渗透思政教育的目标描述及实现举措要点，同时为每门课程每册教材如何实现课程思政的目标提供了具有示范价值的设计案例，具有重要的理论意义和实践价值。</w:t>
      </w:r>
    </w:p>
    <w:p/>
    <w:p>
      <w:r>
        <w:t>本书出售、求购地址：https://www.jiaokey.com/book/detail/96379592.html</w:t>
      </w:r>
    </w:p>
    <w:p>
      <w:r>
        <w:t>更多各科教学法、教学参考书图书推荐：https://www.jiaokey.com</w:t>
      </w:r>
    </w:p>
    <w:p>
      <w:r>
        <w:t>天津市中小学思政课教师培训与研究中心 其他作品：https://www.jiaokey.com/tag/天津市中小学思政课教师培训与研究中心.html</w:t>
      </w:r>
    </w:p>
    <w:p>
      <w:r>
        <w:t>天津：天津人民出版社 出版图书：https://www.jiaokey.com/tag/天津：天津人民出版社.html</w:t>
      </w:r>
    </w:p>
    <w:p>
      <w:r>
        <w:t>关键词搜索：https://www.jiaokey.com/tag/政治课-教学研究-小学.html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