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高职高专素质教育系列精品教材  大学生职业生涯规划与就业指导教程</w:t>
      </w:r>
    </w:p>
    <w:p>
      <w:r>
        <w:rPr>
          <w:rFonts w:ascii="宋体" w:hAnsi="宋体" w:eastAsia="宋体"/>
          <w:sz w:val="24"/>
        </w:rPr>
        <w:t>李伸荣,许跃,邵海鸿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高职高专素质教育系列精品教材  大学生职业生涯规划与就业指导教程</w:t>
            </w:r>
          </w:p>
        </w:tc>
      </w:tr>
      <w:tr>
        <w:tc>
          <w:tcPr>
            <w:tcW w:type="dxa" w:w="4320"/>
          </w:tcPr>
          <w:p>
            <w:r>
              <w:t>作者</w:t>
            </w:r>
          </w:p>
        </w:tc>
        <w:tc>
          <w:tcPr>
            <w:tcW w:type="dxa" w:w="4320"/>
          </w:tcPr>
          <w:p>
            <w:r>
              <w:t>李伸荣,许跃,邵海鸿</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9787576339253</w:t>
            </w:r>
          </w:p>
        </w:tc>
      </w:tr>
      <w:tr>
        <w:tc>
          <w:tcPr>
            <w:tcW w:type="dxa" w:w="4320"/>
          </w:tcPr>
          <w:p>
            <w:r>
              <w:t>出版日期</w:t>
            </w:r>
          </w:p>
        </w:tc>
        <w:tc>
          <w:tcPr>
            <w:tcW w:type="dxa" w:w="4320"/>
          </w:tcPr>
          <w:p>
            <w:r>
              <w:t>2024-07-01</w:t>
            </w:r>
          </w:p>
        </w:tc>
      </w:tr>
      <w:tr>
        <w:tc>
          <w:tcPr>
            <w:tcW w:type="dxa" w:w="4320"/>
          </w:tcPr>
          <w:p>
            <w:r>
              <w:t>页数</w:t>
            </w:r>
          </w:p>
        </w:tc>
        <w:tc>
          <w:tcPr>
            <w:tcW w:type="dxa" w:w="4320"/>
          </w:tcPr>
          <w:p>
            <w:r>
              <w:t>281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学校管理</w:t>
            </w:r>
          </w:p>
        </w:tc>
      </w:tr>
    </w:tbl>
    <w:p/>
    <w:p>
      <w:pPr>
        <w:pStyle w:val="Heading1"/>
      </w:pPr>
      <w:r>
        <w:t>图书介绍</w:t>
      </w:r>
    </w:p>
    <w:p>
      <w:r>
        <w:t>本书切实践行“以学生为主体，以教师为主导，以培养解决问题的能力为根本”的教育理念，在内容的编排上出陈易新，紧跟时代步伐，大量选用既有示范性又有时代感的阅读材料和贴近大学生实际生活的实操案例，既有助于学生理解和掌握学习要点，也有助于教师更好地开展教学工作。本书从方便学生学习的角度出发，遵循“理论知识够用，重视能力训练”的原则，采用“案例导入+理论讲解+实践训练”的结构框架进行编写，引导学生课前感知、课中探索、课后实践，充分体现了“做中学，学中做”的教育特色，能够更好地引导学生学习，培养学生的实践能力。</w:t>
      </w:r>
    </w:p>
    <w:p/>
    <w:p>
      <w:r>
        <w:t>本书出售、求购地址：https://www.jiaokey.com/book/detail/96378865.html</w:t>
      </w:r>
    </w:p>
    <w:p>
      <w:r>
        <w:t>更多学校管理图书推荐：https://www.jiaokey.com</w:t>
      </w:r>
    </w:p>
    <w:p>
      <w:r>
        <w:t>李伸荣,许跃,邵海鸿 其他作品：https://www.jiaokey.com/tag/李伸荣,许跃,邵海鸿.html</w:t>
      </w:r>
    </w:p>
    <w:p>
      <w:r>
        <w:t>北京：北京理工大学出版社 出版图书：https://www.jiaokey.com/tag/北京：北京理工大学出版社.html</w:t>
      </w:r>
    </w:p>
    <w:p>
      <w:r>
        <w:t>关键词搜索：https://www.jiaokey.com/tag/高职高专素质教育系列精品教材  大学生职业生涯规划与就业指导教程.html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