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汽车维护与保养</w:t>
      </w:r>
    </w:p>
    <w:p>
      <w:r>
        <w:rPr>
          <w:rFonts w:ascii="宋体" w:hAnsi="宋体" w:eastAsia="宋体"/>
          <w:sz w:val="24"/>
        </w:rPr>
        <w:t>范爱民,丘利芳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汽车维护与保养</w:t>
            </w:r>
          </w:p>
        </w:tc>
      </w:tr>
      <w:tr>
        <w:tc>
          <w:tcPr>
            <w:tcW w:type="dxa" w:w="4320"/>
          </w:tcPr>
          <w:p>
            <w:r>
              <w:t>作者</w:t>
            </w:r>
          </w:p>
        </w:tc>
        <w:tc>
          <w:tcPr>
            <w:tcW w:type="dxa" w:w="4320"/>
          </w:tcPr>
          <w:p>
            <w:r>
              <w:t>范爱民,丘利芳</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9787576336702</w:t>
            </w:r>
          </w:p>
        </w:tc>
      </w:tr>
      <w:tr>
        <w:tc>
          <w:tcPr>
            <w:tcW w:type="dxa" w:w="4320"/>
          </w:tcPr>
          <w:p>
            <w:r>
              <w:t>出版日期</w:t>
            </w:r>
          </w:p>
        </w:tc>
        <w:tc>
          <w:tcPr>
            <w:tcW w:type="dxa" w:w="4320"/>
          </w:tcPr>
          <w:p>
            <w:r>
              <w:t>2024-02-01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汽车-车辆修理-高等职业教育-教材-汽车-车辆保养-高等职业教育-教材</w:t>
            </w:r>
          </w:p>
        </w:tc>
      </w:tr>
      <w:tr>
        <w:tc>
          <w:tcPr>
            <w:tcW w:type="dxa" w:w="4320"/>
          </w:tcPr>
          <w:p>
            <w:r>
              <w:t>分类</w:t>
            </w:r>
          </w:p>
        </w:tc>
        <w:tc>
          <w:tcPr>
            <w:tcW w:type="dxa" w:w="4320"/>
          </w:tcPr>
          <w:p>
            <w:r>
              <w:t>亚洲</w:t>
            </w:r>
          </w:p>
        </w:tc>
      </w:tr>
    </w:tbl>
    <w:p/>
    <w:p>
      <w:pPr>
        <w:pStyle w:val="Heading1"/>
      </w:pPr>
      <w:r>
        <w:t>图书介绍</w:t>
      </w:r>
    </w:p>
    <w:p>
      <w:r>
        <w:t>本书以现代汽车维护作业国家标准及汽车厂家维护作业标准对汽车维护常用工具、设备的标准化使用进行了详细描述，对汽车的各个系统维护标准及方法进行了深入分析和介绍。全书主要内容包括认识汽车维护与保养概述、汽车维护工具与设备使用、发动机系统维护、汽车电气系统维护、汽车底盘系统维护、新能源汽车维护等。本书可作为高等院校、高职院校汽车检测与维修、汽车制造与试验技术及新能源汽车技术等专业的核心课程教材，也可作为培养汽车维修技术技能型人才的理论实践一体化教材，还可作为汽车维修技能等级培训教材。</w:t>
      </w:r>
    </w:p>
    <w:p/>
    <w:p>
      <w:r>
        <w:t>本书出售、求购地址：https://www.jiaokey.com/book/detail/96378766.html</w:t>
      </w:r>
    </w:p>
    <w:p>
      <w:r>
        <w:t>更多亚洲图书推荐：https://www.jiaokey.com</w:t>
      </w:r>
    </w:p>
    <w:p>
      <w:r>
        <w:t>范爱民,丘利芳 其他作品：https://www.jiaokey.com/tag/范爱民,丘利芳.html</w:t>
      </w:r>
    </w:p>
    <w:p>
      <w:r>
        <w:t>北京：北京理工大学出版社 出版图书：https://www.jiaokey.com/tag/北京：北京理工大学出版社.html</w:t>
      </w:r>
    </w:p>
    <w:p>
      <w:r>
        <w:t>关键词搜索：https://www.jiaokey.com/tag/汽车-车辆修理-高等职业教育-教材-汽车-车辆保养-高等职业教育-教材.html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