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视听传播的互动追求  王晓红自选集</w:t>
      </w:r>
    </w:p>
    <w:p>
      <w:r>
        <w:rPr>
          <w:rFonts w:ascii="宋体" w:hAnsi="宋体" w:eastAsia="宋体"/>
          <w:sz w:val="24"/>
        </w:rPr>
        <w:t>王晓红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视听传播的互动追求  王晓红自选集</w:t>
            </w:r>
          </w:p>
        </w:tc>
      </w:tr>
      <w:tr>
        <w:tc>
          <w:tcPr>
            <w:tcW w:type="dxa" w:w="4320"/>
          </w:tcPr>
          <w:p>
            <w:r>
              <w:t>作者</w:t>
            </w:r>
          </w:p>
        </w:tc>
        <w:tc>
          <w:tcPr>
            <w:tcW w:type="dxa" w:w="4320"/>
          </w:tcPr>
          <w:p>
            <w:r>
              <w:t>王晓红</w:t>
            </w:r>
          </w:p>
        </w:tc>
      </w:tr>
      <w:tr>
        <w:tc>
          <w:tcPr>
            <w:tcW w:type="dxa" w:w="4320"/>
          </w:tcPr>
          <w:p>
            <w:r>
              <w:t>出版社</w:t>
            </w:r>
          </w:p>
        </w:tc>
        <w:tc>
          <w:tcPr>
            <w:tcW w:type="dxa" w:w="4320"/>
          </w:tcPr>
          <w:p>
            <w:r>
              <w:t>北京：中国传媒大学出版社</w:t>
            </w:r>
          </w:p>
        </w:tc>
      </w:tr>
      <w:tr>
        <w:tc>
          <w:tcPr>
            <w:tcW w:type="dxa" w:w="4320"/>
          </w:tcPr>
          <w:p>
            <w:r>
              <w:t>ISBN</w:t>
            </w:r>
          </w:p>
        </w:tc>
        <w:tc>
          <w:tcPr>
            <w:tcW w:type="dxa" w:w="4320"/>
          </w:tcPr>
          <w:p>
            <w:r>
              <w:t>9787565736971</w:t>
            </w:r>
          </w:p>
        </w:tc>
      </w:tr>
      <w:tr>
        <w:tc>
          <w:tcPr>
            <w:tcW w:type="dxa" w:w="4320"/>
          </w:tcPr>
          <w:p>
            <w:r>
              <w:t>出版日期</w:t>
            </w:r>
          </w:p>
        </w:tc>
        <w:tc>
          <w:tcPr>
            <w:tcW w:type="dxa" w:w="4320"/>
          </w:tcPr>
          <w:p>
            <w:r>
              <w:t>2024-08-01</w:t>
            </w:r>
          </w:p>
        </w:tc>
      </w:tr>
      <w:tr>
        <w:tc>
          <w:tcPr>
            <w:tcW w:type="dxa" w:w="4320"/>
          </w:tcPr>
          <w:p>
            <w:r>
              <w:t>页数</w:t>
            </w:r>
          </w:p>
        </w:tc>
        <w:tc>
          <w:tcPr>
            <w:tcW w:type="dxa" w:w="4320"/>
          </w:tcPr>
          <w:p>
            <w:r>
              <w:t>291</w:t>
            </w:r>
          </w:p>
        </w:tc>
      </w:tr>
      <w:tr>
        <w:tc>
          <w:tcPr>
            <w:tcW w:type="dxa" w:w="4320"/>
          </w:tcPr>
          <w:p>
            <w:r>
              <w:t>价格</w:t>
            </w:r>
          </w:p>
        </w:tc>
        <w:tc>
          <w:tcPr>
            <w:tcW w:type="dxa" w:w="4320"/>
          </w:tcPr>
          <w:p>
            <w:r/>
          </w:p>
        </w:tc>
      </w:tr>
      <w:tr>
        <w:tc>
          <w:tcPr>
            <w:tcW w:type="dxa" w:w="4320"/>
          </w:tcPr>
          <w:p>
            <w:r>
              <w:t>关键词</w:t>
            </w:r>
          </w:p>
        </w:tc>
        <w:tc>
          <w:tcPr>
            <w:tcW w:type="dxa" w:w="4320"/>
          </w:tcPr>
          <w:p>
            <w:r>
              <w:t>文集-传播媒介</w:t>
            </w:r>
          </w:p>
        </w:tc>
      </w:tr>
      <w:tr>
        <w:tc>
          <w:tcPr>
            <w:tcW w:type="dxa" w:w="4320"/>
          </w:tcPr>
          <w:p>
            <w:r>
              <w:t>分类</w:t>
            </w:r>
          </w:p>
        </w:tc>
        <w:tc>
          <w:tcPr>
            <w:tcW w:type="dxa" w:w="4320"/>
          </w:tcPr>
          <w:p>
            <w:r>
              <w:t>传播理论</w:t>
            </w:r>
          </w:p>
        </w:tc>
      </w:tr>
    </w:tbl>
    <w:p/>
    <w:p>
      <w:pPr>
        <w:pStyle w:val="Heading1"/>
      </w:pPr>
      <w:r>
        <w:t>图书介绍</w:t>
      </w:r>
    </w:p>
    <w:p>
      <w:r>
        <w:t>本自选集为王晓红教授多年深耕视听传播领域的学术成果辑录。本书深入探讨了网络视频传播的理论与实务，从多个角度揭示了视频传播在当代社会的重要性和影响。在理论篇中，王晓红教授首先对网络视频传播的“本质性互动”及意义进行了深入分析，强调了互动在视频传播中的核心地位。接着，探讨了电视传播的类人际互动与日常化，揭示了电视传播在人际交流中的独特作用。视频文本化及其技术功能的初探，则为读者揭示了视频与文本之间的紧密关系以及技术如何影响视频的传播。此外，王晓红教授还对网络视频话语的日常化、影像政治修辞的历史演进及内涵扩展、互联网时代政府传播的修辞变化等议题进行了深入探讨，为读者提供了丰富的理论视角和思考框架。最后，王晓红教授还对新型视听传播的技术逻辑与发展路向、短视频助力深度融合的关键机制、网络视频作为超越“观看”的新形态等方面进行了论述，为理解网络视频传播提供了全面的理论支持。在实务篇中，王晓红教授关注了中国网络视频产业的历史、现状及挑战，分析了新时代中国对外传播的策略与思考。同时，针对我国城市台深度融合发展、直播促进共享共创等现实问题进行了深入研究，提出了切实可行的解决方案。此外，王晓红教授还从新闻文风、新闻价值、民生新闻的公益品质等角度探讨了新闻传播的实务问题，为新闻从业者提供了宝贵的实践指导。总结部分，王晓红教授强调了可及性作为观察媒体融合新的理论视角的重要性，回顾了短视频研究的历史与理论图景，并重建了视听传播案例研究的方法观。这些总结不仅梳理了本书的主要观点，也为未来的研究和实践提</w:t>
      </w:r>
    </w:p>
    <w:p/>
    <w:p>
      <w:r>
        <w:t>本书出售、求购地址：https://www.jiaokey.com/book/detail/96377555.html</w:t>
      </w:r>
    </w:p>
    <w:p>
      <w:r>
        <w:t>更多传播理论图书推荐：https://www.jiaokey.com</w:t>
      </w:r>
    </w:p>
    <w:p>
      <w:r>
        <w:t>王晓红 其他作品：https://www.jiaokey.com/tag/王晓红.html</w:t>
      </w:r>
    </w:p>
    <w:p>
      <w:r>
        <w:t>北京：中国传媒大学出版社 出版图书：https://www.jiaokey.com/tag/北京：中国传媒大学出版社.html</w:t>
      </w:r>
    </w:p>
    <w:p>
      <w:r>
        <w:t>关键词搜索：https://www.jiaokey.com/tag/文集-传播媒介.html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