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高校青年人才发展报告</w:t>
      </w:r>
    </w:p>
    <w:p>
      <w:r>
        <w:rPr>
          <w:rFonts w:ascii="宋体" w:hAnsi="宋体" w:eastAsia="宋体"/>
          <w:sz w:val="24"/>
        </w:rPr>
        <w:t>高校青年人才培养与选拔机制研究课题组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高校青年人才发展报告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高校青年人才培养与选拔机制研究课题组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9787565738579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为高校青年人才发展研究的最新成果，具有鲜明的时代特色、多维的研究视角、客观真实的研究内容，深层次、多维度呈现高校人才工作特别是青年人才培养选拔机制的经验成就、存在问题、政策建议。希望本书对政策主管部门、高校领导、组织人事人才部门和人才工作者，以及高校人才理论研究者、高校青年教师乃至在校研究生提供一些有益的参考和借鉴。本书分为“调研篇”“访谈篇”“笔谈篇”三个篇章从多角度、立体化地展示了近年来高等学校实施人才强校战略取得的成效，也展示了广大青年人才为高等教育发展作出的努力和贡献。</w:t>
      </w:r>
    </w:p>
    <w:p/>
    <w:p>
      <w:r>
        <w:t>本书出售、求购地址：https://www.jiaokey.com/book/detail/96377519.html</w:t>
      </w:r>
    </w:p>
    <w:p>
      <w:r>
        <w:t>更多世界各国高等教育概况图书推荐：https://www.jiaokey.com</w:t>
      </w:r>
    </w:p>
    <w:p>
      <w:r>
        <w:t>高校青年人才培养与选拔机制研究课题组 其他作品：https://www.jiaokey.com/tag/高校青年人才培养与选拔机制研究课题组.html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关键词搜索：https://www.jiaokey.com/tag/高校青年人才发展报告.html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