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本雅明之墓  一场人类学写作实验</w:t>
      </w:r>
    </w:p>
    <w:p>
      <w:r>
        <w:rPr>
          <w:rFonts w:ascii="宋体" w:hAnsi="宋体" w:eastAsia="宋体"/>
          <w:sz w:val="24"/>
        </w:rPr>
        <w:t>迈克尔·陶西格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本雅明之墓  一场人类学写作实验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迈克尔·陶西格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其他哲学流派</w:t>
            </w:r>
          </w:p>
        </w:tc>
      </w:tr>
    </w:tbl>
    <w:p/>
    <w:p>
      <w:pPr>
        <w:pStyle w:val="Heading1"/>
      </w:pPr>
      <w:r>
        <w:t>图书介绍</w:t>
      </w:r>
    </w:p>
    <w:p>
      <w:r>
        <w:t>1940年，本雅明在西班牙和法国边境的一座小镇结束了生命。2002年，本书作者、人类学家陶西格拜访了本雅明在小镇的坟墓。于是有了本书。本书以书中同名文章《本雅明之墓》为书名，并以此发散开来，展现出一位人类学家的学术关切。本书的主题涵盖了本雅明之墓、哥伦比亚的农民诗人，此外，也有关于萨满教身体特质的讨论，以及海洋的消失。这些看似松散的主题，每一个都打上了作者鲜明的个人风格烙印，即对物件的欣赏，并从中提炼出深刻的哲学和人类学冥思。作者通过这些不寻常的散文，向读者展示唯物主义知识为我们所栖居的抽象的、化的、同质性的和电子化的世界，所提供的一条另类道路。作者通过本雅明之墓，追寻一次兼具民族志式的、自传式的、文化批评式的旅程，他向读者展示了自己对于20世纪伟大的文学批评家的记忆。</w:t>
      </w:r>
    </w:p>
    <w:p/>
    <w:p>
      <w:r>
        <w:t>本书出售、求购地址：https://www.jiaokey.com/book/detail/96374368.html</w:t>
      </w:r>
    </w:p>
    <w:p>
      <w:r>
        <w:t>更多其他哲学流派图书推荐：https://www.jiaokey.com</w:t>
      </w:r>
    </w:p>
    <w:p>
      <w:r>
        <w:t>迈克尔·陶西格 其他作品：https://www.jiaokey.com/tag/迈克尔·陶西格.html</w:t>
      </w:r>
    </w:p>
    <w:p>
      <w:r>
        <w:t>关键词搜索：https://www.jiaokey.com/tag/本雅明之墓  一场人类学写作实验.html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