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书名：中国HR阳性HER2阴性晚期乳腺癌患者生存现状蓝皮书  2024年</w:t>
      </w:r>
    </w:p>
    <w:p>
      <w:r>
        <w:t>作者：吴炅主编；国家卫生健康委卫生发展研究中心，中国抗癌协会整合乳腺癌委员会，北京中康联公益基金会组编单位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总页数：67</w:t>
      </w:r>
    </w:p>
    <w:p>
      <w:r>
        <w:t>更多请访问教客网: www.jiaokey.com</w:t>
      </w:r>
    </w:p>
    <w:p>
      <w:r>
        <w:t>中国HR阳性HER2阴性晚期乳腺癌患者生存现状蓝皮书  2024年 评论地址：https://www.jiaokey.com/book/detail/96374198.html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