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书名：素养本位的中小学人工智能科创教育教-学-评一体化实践</w:t>
      </w:r>
    </w:p>
    <w:p>
      <w:r>
        <w:t>作者：杨明欢作</w:t>
      </w:r>
    </w:p>
    <w:p>
      <w:r>
        <w:t>出版社：广州：新世纪出版社</w:t>
      </w:r>
    </w:p>
    <w:p>
      <w:r>
        <w:t>出版日期：2025.03</w:t>
      </w:r>
    </w:p>
    <w:p>
      <w:r>
        <w:t>总页数：259</w:t>
      </w:r>
    </w:p>
    <w:p>
      <w:r>
        <w:t>更多请访问教客网: www.jiaokey.com</w:t>
      </w:r>
    </w:p>
    <w:p>
      <w:r>
        <w:t>素养本位的中小学人工智能科创教育教-学-评一体化实践 评论地址：https://www.jiaokey.com/book/detail/96373464.html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