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华大史学论坛  第8辑</w:t>
      </w:r>
    </w:p>
    <w:p>
      <w:r>
        <w:rPr>
          <w:rFonts w:ascii="宋体" w:hAnsi="宋体" w:eastAsia="宋体"/>
          <w:sz w:val="24"/>
        </w:rPr>
        <w:t>吴琦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华大史学论坛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9787216105514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史学-文集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论文集</w:t>
            </w:r>
          </w:p>
        </w:tc>
      </w:tr>
    </w:tbl>
    <w:p/>
    <w:p>
      <w:pPr>
        <w:pStyle w:val="Heading1"/>
      </w:pPr>
      <w:r>
        <w:t>图书介绍</w:t>
      </w:r>
    </w:p>
    <w:p>
      <w:r>
        <w:t>《华大史学论坛》是华中师范大学历史文化学院主办的历史专业学术性出版物。一年一辑。研究方向涵盖中国史、世界史、史学理论、史学史、历史文献学。主要分为三大板块：中国古代史研究、中国近现代史研究、世界史研究。本书为第八辑。所收录文章较为专业，如《秦代乐人的身份与管理》《清代漕运剥船水手与地方社会》《“永恒帝国”：罗马记忆空间中的“帝国转移说＂研究》《中世纪晚期英国治安维持官初探》等，有一定的学术水平。</w:t>
      </w:r>
    </w:p>
    <w:p/>
    <w:p>
      <w:r>
        <w:t>本书出售、求购地址：https://www.jiaokey.com/book/detail/96371936.html</w:t>
      </w:r>
    </w:p>
    <w:p>
      <w:r>
        <w:t>更多论文集图书推荐：https://www.jiaokey.com</w:t>
      </w:r>
    </w:p>
    <w:p>
      <w:r>
        <w:t>吴琦 其他作品：https://www.jiaokey.com/tag/吴琦.html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关键词搜索：https://www.jiaokey.com/tag/史学-文集.html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