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书名：影视浙军研究系列丛书  浙产电视剧  现实题材的新时代表达</w:t>
      </w:r>
    </w:p>
    <w:p>
      <w:r>
        <w:t>作者：黄竞天作；张邦卫总主编</w:t>
      </w:r>
    </w:p>
    <w:p>
      <w:r>
        <w:t>出版社：杭州：浙江工商大学出版社</w:t>
      </w:r>
    </w:p>
    <w:p>
      <w:r>
        <w:t>出版日期：2024.07</w:t>
      </w:r>
    </w:p>
    <w:p>
      <w:r>
        <w:t>总页数：182</w:t>
      </w:r>
    </w:p>
    <w:p>
      <w:r>
        <w:t>更多请访问教客网: www.jiaokey.com</w:t>
      </w:r>
    </w:p>
    <w:p>
      <w:r>
        <w:t>影视浙军研究系列丛书  浙产电视剧  现实题材的新时代表达 评论地址：https://www.jiaokey.com/book/detail/96369852.html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