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书名：为家长“依法带娃”赋能  “幼儿园家长学校微课100”指导用书</w:t>
      </w:r>
    </w:p>
    <w:p>
      <w:r>
        <w:t>作者：陈红梅，卫金磊主编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总页数：289</w:t>
      </w:r>
    </w:p>
    <w:p>
      <w:r>
        <w:t>更多请访问教客网: www.jiaokey.com</w:t>
      </w:r>
    </w:p>
    <w:p>
      <w:r>
        <w:t>为家长“依法带娃”赋能  “幼儿园家长学校微课100”指导用书 评论地址：https://www.jiaokey.com/book/detail/96367005.html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