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书名：典型牧区草地蒸散发监测与区域耗水机制研究</w:t>
      </w:r>
    </w:p>
    <w:p>
      <w:r>
        <w:t>作者：王军，李和平，鹿海员，张瑞强，佟长福作</w:t>
      </w:r>
    </w:p>
    <w:p>
      <w:r>
        <w:t>出版社：北京：中国水利水电出版社</w:t>
      </w:r>
    </w:p>
    <w:p>
      <w:r>
        <w:t>出版日期：2022.08</w:t>
      </w:r>
    </w:p>
    <w:p>
      <w:r>
        <w:t>总页数：125</w:t>
      </w:r>
    </w:p>
    <w:p>
      <w:r>
        <w:t>更多请访问教客网: www.jiaokey.com</w:t>
      </w:r>
    </w:p>
    <w:p>
      <w:r>
        <w:t>典型牧区草地蒸散发监测与区域耗水机制研究 评论地址：https://www.jiaokey.com/book/detail/96365802.html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