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提琴与坟墓  洛尔迦诗选</w:t>
      </w:r>
    </w:p>
    <w:p>
      <w:r>
        <w:rPr>
          <w:rFonts w:ascii="宋体" w:hAnsi="宋体" w:eastAsia="宋体"/>
          <w:sz w:val="24"/>
        </w:rPr>
        <w:t>费德里戈·加西亚·洛尔迦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提琴与坟墓  洛尔迦诗选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费德里戈·加西亚·洛尔迦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洛尔迦的多首诗歌代表作，并另附两则剧本片段，所选篇目写作年代贯穿他整个创作生涯。主要内容包括：夜曲、短歌、傍晚、星辰时刻、欲望、有的灵魂……、情歌、风景、吉他、静默、过后、其后等。</w:t>
      </w:r>
    </w:p>
    <w:p/>
    <w:p>
      <w:r>
        <w:t>本书出售、求购地址：https://www.jiaokey.com/book/detail/96363687.html</w:t>
      </w:r>
    </w:p>
    <w:p>
      <w:r>
        <w:t>更多欧洲文学图书推荐：https://www.jiaokey.com</w:t>
      </w:r>
    </w:p>
    <w:p>
      <w:r>
        <w:t>费德里戈·加西亚·洛尔迦 其他作品：https://www.jiaokey.com/tag/费德里戈·加西亚·洛尔迦.html</w:t>
      </w:r>
    </w:p>
    <w:p>
      <w:r>
        <w:t>关键词搜索：https://www.jiaokey.com/tag/提琴与坟墓  洛尔迦诗选.html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