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农村集体经济组织法一本通  第9版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农村集体经济组织法一本通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9787521645835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农业经济管理法令</w:t>
            </w:r>
          </w:p>
        </w:tc>
      </w:tr>
    </w:tbl>
    <w:p/>
    <w:p>
      <w:pPr>
        <w:pStyle w:val="Heading1"/>
      </w:pPr>
      <w:r>
        <w:t>图书介绍</w:t>
      </w:r>
    </w:p>
    <w:p>
      <w:r>
        <w:t>农村集体经济组织法修订案即将通过，为了更好地理解《农村集体经济组织法》，应广大行政人员、高校师生，社会大众学习的需要，我社编写了《农村集体经济组织法一本通》。本书为法律工具书，内容详尽通俗，可读性强，紧扣实践和学习两个主题，在目录上标注了重点法条，并在某些重点法条的相关规定之前，对收录的相关文件进行分类，再按分类归纳核心要点，以便读者最便捷地查找使用。不仅介绍新法及相关规定，还以主体条文为序，逐条穿插关联的现行有效的法律、行政法规、部门规章等，并附以相关案例，以方便读者理解和适用，是广大读者及相关实务人士查阅、解决有关法律问题必不可少的参考书。</w:t>
      </w:r>
    </w:p>
    <w:p/>
    <w:p>
      <w:r>
        <w:t>本书出售、求购地址：https://www.jiaokey.com/book/detail/96361570.html</w:t>
      </w:r>
    </w:p>
    <w:p>
      <w:r>
        <w:t>更多农业经济管理法令图书推荐：https://www.jiaokey.com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关键词搜索：https://www.jiaokey.com/tag/农村集体经济组织法一本通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