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阅读实践  一年级</w:t>
      </w:r>
    </w:p>
    <w:p>
      <w:r>
        <w:rPr>
          <w:rFonts w:ascii="宋体" w:hAnsi="宋体" w:eastAsia="宋体"/>
          <w:sz w:val="24"/>
        </w:rPr>
        <w:t>宋锦玉,杨芳,燕媛本册,王芳,王芳芯,邓微伟,尹火姣,田小平,吴琴,汪银燕,陈艳松,项娟,黄金舟,燕媛编委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阅读实践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宋锦玉,杨芳,燕媛本册,王芳,王芳芯,邓微伟,尹火姣,田小平,吴琴,汪银燕,陈艳松,项娟,黄金舟,燕媛编委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9787570718115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本书出售、求购地址：https://www.jiaokey.com/book/detail/96360742.html</w:t>
      </w:r>
    </w:p>
    <w:p>
      <w:r>
        <w:t>更多教材、课本、学生参考书图书推荐：https://www.jiaokey.com</w:t>
      </w:r>
    </w:p>
    <w:p>
      <w:r>
        <w:t>宋锦玉,杨芳,燕媛本册,王芳,王芳芯,邓微伟,尹火姣,田小平,吴琴,汪银燕,陈艳松,项娟,黄金舟,燕媛编委 其他作品：https://www.jiaokey.com/tag/宋锦玉,杨芳,燕媛本册,王芳,王芳芯,邓微伟,尹火姣,田小平,吴琴,汪银燕,陈艳松,项娟,黄金舟,燕媛编委.html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