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挽香月</w:t>
      </w:r>
    </w:p>
    <w:p>
      <w:r>
        <w:rPr>
          <w:rFonts w:ascii="宋体" w:hAnsi="宋体" w:eastAsia="宋体"/>
          <w:sz w:val="24"/>
        </w:rPr>
        <w:t>黑颜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挽香月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9787546431994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小说篇幅不长，一个晚上就看完了，看完之后翻来覆去一个多小时才睡着，真的心里堵得慌，焰娘假死的那里看哭了，太让人难过了。</w:t>
      </w:r>
    </w:p>
    <w:p>
      <w:r>
        <w:t>——读者晚上吃啥</w:t>
      </w:r>
    </w:p>
    <w:p>
      <w:r>
        <w:t>看完了，这种难受就好像闷在心里怎么也出不来的感觉。真不是为虐而虐，太难过了，在我以为即将高潮的时候但是结束了，我还想说还我流的眼泪。</w:t>
      </w:r>
    </w:p>
    <w:p>
      <w:r>
        <w:t>——读者布吉布吉</w:t>
      </w:r>
    </w:p>
    <w:p>
      <w:r>
        <w:t>文笔的流畅与故事情节、人物构架的设置使得这本书读起来很畅快，有黑颜一贯的故事风格与隐含的主题，爱与不爱两者的冲突之下必然让人心疼，而人物越发的美好坚韧越发地无可奈何只不过是加深了这种难过，太心疼里面的女主了。</w:t>
      </w:r>
    </w:p>
    <w:p/>
    <w:p>
      <w:r>
        <w:t>本书出售、求购地址：https://www.jiaokey.com/book/detail/96359065.html</w:t>
      </w:r>
    </w:p>
    <w:p>
      <w:r>
        <w:t>更多当代作品（1949年~）图书推荐：https://www.jiaokey.com</w:t>
      </w:r>
    </w:p>
    <w:p>
      <w:r>
        <w:t>黑颜 其他作品：https://www.jiaokey.com/tag/黑颜.html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