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传统与变迁  国外现代化及中国现代化问题研究</w:t>
      </w:r>
    </w:p>
    <w:p>
      <w:r>
        <w:rPr>
          <w:rFonts w:ascii="宋体" w:hAnsi="宋体" w:eastAsia="宋体"/>
          <w:sz w:val="24"/>
        </w:rPr>
        <w:t>孙立平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传统与变迁  国外现代化及中国现代化问题研究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社会发展理论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本书包括70年代的发展思潮、国外后发展理论研究、列维的中日现代化比较研究等内容。</w:t>
      </w:r>
    </w:p>
    <w:p/>
    <w:p>
      <w:r>
        <w:t>本书出售、求购地址：https://www.jiaokey.com/book/detail/96355580.html</w:t>
      </w:r>
    </w:p>
    <w:p>
      <w:r>
        <w:t>更多社会发展理论图书推荐：https://www.jiaokey.com</w:t>
      </w:r>
    </w:p>
    <w:p>
      <w:r>
        <w:t>孙立平 其他作品：https://www.jiaokey.com/tag/孙立平.html</w:t>
      </w:r>
    </w:p>
    <w:p>
      <w:r>
        <w:t>关键词搜索：https://www.jiaokey.com/tag/传统与变迁  国外现代化及中国现代化问题研究.html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