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书名：语文和道德与法治学科教学实践研究</w:t>
      </w:r>
    </w:p>
    <w:p>
      <w:r>
        <w:t>作者：孙丽侠，谢亚新，高士伟著</w:t>
      </w:r>
    </w:p>
    <w:p>
      <w:r>
        <w:t>出版社：长春：吉林人民出版社</w:t>
      </w:r>
    </w:p>
    <w:p>
      <w:r>
        <w:t>出版日期：2022.06</w:t>
      </w:r>
    </w:p>
    <w:p>
      <w:r>
        <w:t>总页数：271</w:t>
      </w:r>
    </w:p>
    <w:p>
      <w:r>
        <w:t>更多请访问教客网: www.jiaokey.com</w:t>
      </w:r>
    </w:p>
    <w:p>
      <w:r>
        <w:t>语文和道德与法治学科教学实践研究 评论地址：https://www.jiaokey.com/book/detail/96354644.html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