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学校文化传承与发展</w:t>
      </w:r>
    </w:p>
    <w:p>
      <w:r>
        <w:rPr>
          <w:rFonts w:ascii="宋体" w:hAnsi="宋体" w:eastAsia="宋体"/>
          <w:sz w:val="24"/>
        </w:rPr>
        <w:t>费广海,王昌余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学校文化传承与发展</w:t>
            </w:r>
          </w:p>
        </w:tc>
      </w:tr>
      <w:tr>
        <w:tc>
          <w:tcPr>
            <w:tcW w:type="dxa" w:w="4320"/>
          </w:tcPr>
          <w:p>
            <w:r>
              <w:t>作者</w:t>
            </w:r>
          </w:p>
        </w:tc>
        <w:tc>
          <w:tcPr>
            <w:tcW w:type="dxa" w:w="4320"/>
          </w:tcPr>
          <w:p>
            <w:r>
              <w:t>费广海,王昌余</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9787206203930</w:t>
            </w:r>
          </w:p>
        </w:tc>
      </w:tr>
      <w:tr>
        <w:tc>
          <w:tcPr>
            <w:tcW w:type="dxa" w:w="4320"/>
          </w:tcPr>
          <w:p>
            <w:r>
              <w:t>出版日期</w:t>
            </w:r>
          </w:p>
        </w:tc>
        <w:tc>
          <w:tcPr>
            <w:tcW w:type="dxa" w:w="4320"/>
          </w:tcPr>
          <w:p>
            <w:r>
              <w:t>2023-08-01</w:t>
            </w:r>
          </w:p>
        </w:tc>
      </w:tr>
      <w:tr>
        <w:tc>
          <w:tcPr>
            <w:tcW w:type="dxa" w:w="4320"/>
          </w:tcPr>
          <w:p>
            <w:r>
              <w:t>页数</w:t>
            </w:r>
          </w:p>
        </w:tc>
        <w:tc>
          <w:tcPr>
            <w:tcW w:type="dxa" w:w="4320"/>
          </w:tcPr>
          <w:p>
            <w:r>
              <w:t>222</w:t>
            </w:r>
          </w:p>
        </w:tc>
      </w:tr>
      <w:tr>
        <w:tc>
          <w:tcPr>
            <w:tcW w:type="dxa" w:w="4320"/>
          </w:tcPr>
          <w:p>
            <w:r>
              <w:t>价格</w:t>
            </w:r>
          </w:p>
        </w:tc>
        <w:tc>
          <w:tcPr>
            <w:tcW w:type="dxa" w:w="4320"/>
          </w:tcPr>
          <w:p>
            <w:r/>
          </w:p>
        </w:tc>
      </w:tr>
      <w:tr>
        <w:tc>
          <w:tcPr>
            <w:tcW w:type="dxa" w:w="4320"/>
          </w:tcPr>
          <w:p>
            <w:r>
              <w:t>关键词</w:t>
            </w:r>
          </w:p>
        </w:tc>
        <w:tc>
          <w:tcPr>
            <w:tcW w:type="dxa" w:w="4320"/>
          </w:tcPr>
          <w:p>
            <w:r>
              <w:t>小学-办学经验-合肥</w:t>
            </w:r>
          </w:p>
        </w:tc>
      </w:tr>
      <w:tr>
        <w:tc>
          <w:tcPr>
            <w:tcW w:type="dxa" w:w="4320"/>
          </w:tcPr>
          <w:p>
            <w:r>
              <w:t>分类</w:t>
            </w:r>
          </w:p>
        </w:tc>
        <w:tc>
          <w:tcPr>
            <w:tcW w:type="dxa" w:w="4320"/>
          </w:tcPr>
          <w:p>
            <w:r>
              <w:t>世界各国初等教育概况</w:t>
            </w:r>
          </w:p>
        </w:tc>
      </w:tr>
    </w:tbl>
    <w:p/>
    <w:p>
      <w:pPr>
        <w:pStyle w:val="Heading1"/>
      </w:pPr>
      <w:r>
        <w:t>图书介绍</w:t>
      </w:r>
    </w:p>
    <w:p>
      <w:r>
        <w:t>本书分为风雨百年路、在传承中发展、再创新的辉煌三章，讲述合肥市南门小学以培养学生自我发展能力和自主学习能力为目标，促进了学生全面、主动、健康、快乐成长，取得了丰硕的成果。</w:t>
      </w:r>
    </w:p>
    <w:p/>
    <w:p>
      <w:r>
        <w:t>本书出售、求购地址：https://www.jiaokey.com/book/detail/96354598.html</w:t>
      </w:r>
    </w:p>
    <w:p>
      <w:r>
        <w:t>更多世界各国初等教育概况图书推荐：https://www.jiaokey.com</w:t>
      </w:r>
    </w:p>
    <w:p>
      <w:r>
        <w:t>费广海,王昌余 其他作品：https://www.jiaokey.com/tag/费广海,王昌余.html</w:t>
      </w:r>
    </w:p>
    <w:p>
      <w:r>
        <w:t>长春：吉林人民出版社 出版图书：https://www.jiaokey.com/tag/长春：吉林人民出版社.html</w:t>
      </w:r>
    </w:p>
    <w:p>
      <w:r>
        <w:t>关键词搜索：https://www.jiaokey.com/tag/小学-办学经验-合肥.html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