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小学管理创新与学生发展</w:t>
      </w:r>
    </w:p>
    <w:p>
      <w:r>
        <w:rPr>
          <w:rFonts w:ascii="宋体" w:hAnsi="宋体" w:eastAsia="宋体"/>
          <w:sz w:val="24"/>
        </w:rPr>
        <w:t>陈映群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小学管理创新与学生发展</w:t>
            </w:r>
          </w:p>
        </w:tc>
      </w:tr>
      <w:tr>
        <w:tc>
          <w:tcPr>
            <w:tcW w:type="dxa" w:w="4320"/>
          </w:tcPr>
          <w:p>
            <w:r>
              <w:t>作者</w:t>
            </w:r>
          </w:p>
        </w:tc>
        <w:tc>
          <w:tcPr>
            <w:tcW w:type="dxa" w:w="4320"/>
          </w:tcPr>
          <w:p>
            <w:r>
              <w:t>陈映群</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9787206174629</w:t>
            </w:r>
          </w:p>
        </w:tc>
      </w:tr>
      <w:tr>
        <w:tc>
          <w:tcPr>
            <w:tcW w:type="dxa" w:w="4320"/>
          </w:tcPr>
          <w:p>
            <w:r>
              <w:t>出版日期</w:t>
            </w:r>
          </w:p>
        </w:tc>
        <w:tc>
          <w:tcPr>
            <w:tcW w:type="dxa" w:w="4320"/>
          </w:tcPr>
          <w:p>
            <w:r>
              <w:t>2020-08-01</w:t>
            </w:r>
          </w:p>
        </w:tc>
      </w:tr>
      <w:tr>
        <w:tc>
          <w:tcPr>
            <w:tcW w:type="dxa" w:w="4320"/>
          </w:tcPr>
          <w:p>
            <w:r>
              <w:t>页数</w:t>
            </w:r>
          </w:p>
        </w:tc>
        <w:tc>
          <w:tcPr>
            <w:tcW w:type="dxa" w:w="4320"/>
          </w:tcPr>
          <w:p>
            <w:r>
              <w:t>135</w:t>
            </w:r>
          </w:p>
        </w:tc>
      </w:tr>
      <w:tr>
        <w:tc>
          <w:tcPr>
            <w:tcW w:type="dxa" w:w="4320"/>
          </w:tcPr>
          <w:p>
            <w:r>
              <w:t>价格</w:t>
            </w:r>
          </w:p>
        </w:tc>
        <w:tc>
          <w:tcPr>
            <w:tcW w:type="dxa" w:w="4320"/>
          </w:tcPr>
          <w:p>
            <w:r/>
          </w:p>
        </w:tc>
      </w:tr>
      <w:tr>
        <w:tc>
          <w:tcPr>
            <w:tcW w:type="dxa" w:w="4320"/>
          </w:tcPr>
          <w:p>
            <w:r>
              <w:t>关键词</w:t>
            </w:r>
          </w:p>
        </w:tc>
        <w:tc>
          <w:tcPr>
            <w:tcW w:type="dxa" w:w="4320"/>
          </w:tcPr>
          <w:p>
            <w:r>
              <w:t>小学-学校管理</w:t>
            </w:r>
          </w:p>
        </w:tc>
      </w:tr>
      <w:tr>
        <w:tc>
          <w:tcPr>
            <w:tcW w:type="dxa" w:w="4320"/>
          </w:tcPr>
          <w:p>
            <w:r>
              <w:t>分类</w:t>
            </w:r>
          </w:p>
        </w:tc>
        <w:tc>
          <w:tcPr>
            <w:tcW w:type="dxa" w:w="4320"/>
          </w:tcPr>
          <w:p>
            <w:r>
              <w:t>学校管理</w:t>
            </w:r>
          </w:p>
        </w:tc>
      </w:tr>
    </w:tbl>
    <w:p/>
    <w:p>
      <w:pPr>
        <w:pStyle w:val="Heading1"/>
      </w:pPr>
      <w:r>
        <w:t>图书介绍</w:t>
      </w:r>
    </w:p>
    <w:p>
      <w:r>
        <w:t>在教育事业快速发展的今天，以人为本教学思想的教育地位越来越高，教育管理者对于以人为本思想的重视力度不断提高。小学管理工作，对于小学生的发展以及基础教育事业的进步有着直接的影响。在进行小学管理工作时，管理者需要将小学生综合素质的提高以及学生的个体发展作为工作的重心。本书在研究过程中主要采用的是理论研究方法，同时又采用了文献法，查阅了大量近年来国内外有关组织生命周期理论研究、学校品牌理论和学校发展阶段规律研究的相关资料。通过对这些资料的收集、整理、分析来为学校发展阶段规律问题的研究提供理论及事实依据，进行有效研究。本书以人为本，做好小学管理工作为题，从小学管理现状出发，对以人为本化的小学管理工作方法进行分析，进一步提高小学生综合素养。</w:t>
      </w:r>
    </w:p>
    <w:p/>
    <w:p>
      <w:r>
        <w:t>本书出售、求购地址：https://www.jiaokey.com/book/detail/96354149.html</w:t>
      </w:r>
    </w:p>
    <w:p>
      <w:r>
        <w:t>更多学校管理图书推荐：https://www.jiaokey.com</w:t>
      </w:r>
    </w:p>
    <w:p>
      <w:r>
        <w:t>陈映群 其他作品：https://www.jiaokey.com/tag/陈映群.html</w:t>
      </w:r>
    </w:p>
    <w:p>
      <w:r>
        <w:t>长春：吉林人民出版社 出版图书：https://www.jiaokey.com/tag/长春：吉林人民出版社.html</w:t>
      </w:r>
    </w:p>
    <w:p>
      <w:r>
        <w:t>关键词搜索：https://www.jiaokey.com/tag/小学-学校管理.html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