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汽车传动系统检修</w:t>
      </w:r>
    </w:p>
    <w:p>
      <w:r>
        <w:rPr>
          <w:rFonts w:ascii="宋体" w:hAnsi="宋体" w:eastAsia="宋体"/>
          <w:sz w:val="24"/>
        </w:rPr>
        <w:t>邙艳芬,邱洁,李明清,郭紫威,冯茹,佟得利,徐磊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汽车传动系统检修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邙艳芬,邱洁,李明清,郭紫威,冯茹,佟得利,徐磊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9787576324334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汽车-传动系-车辆检修-教材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汽车保养与修理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采用模块化设计，一方面有利于课程教学的资源整合、组织和管理，另一方面有利于学生的系统化学习。引入企业工作任务，以企业22个典型工作任务为基础，以企业真实的工作情景为切入点，以工作流程为导向，配套文本、视频、维修手册、动画等立体化资源服务于工作任务，引导学生完成实际岗位工作任务，实现“做中学”“学中做”，充分发挥学生的主观能动性，锻炼其自主学习的能力。采用能力逐级递进的任务设计模式，教学工作任务设计符合学习、认知规律，任务难度逐级递增，工作任务对应1+X的初级、中级、高级，实现课证融通，具有鲜明的高等职业教育教材特色。适用于高等院校学生、广大汽车专业从业人员以及汽车爱好者。</w:t>
      </w:r>
    </w:p>
    <w:p/>
    <w:p>
      <w:r>
        <w:t>本书出售、求购地址：https://www.jiaokey.com/book/detail/96350152.html</w:t>
      </w:r>
    </w:p>
    <w:p>
      <w:r>
        <w:t>更多汽车保养与修理图书推荐：https://www.jiaokey.com</w:t>
      </w:r>
    </w:p>
    <w:p>
      <w:r>
        <w:t>邙艳芬,邱洁,李明清,郭紫威,冯茹,佟得利,徐磊 其他作品：https://www.jiaokey.com/tag/邙艳芬,邱洁,李明清,郭紫威,冯茹,佟得利,徐磊.html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关键词搜索：https://www.jiaokey.com/tag/汽车-传动系-车辆检修-教材.html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