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二战亲历回忆录</w:t>
      </w:r>
    </w:p>
    <w:p>
      <w:r>
        <w:rPr>
          <w:rFonts w:ascii="宋体" w:hAnsi="宋体" w:eastAsia="宋体"/>
          <w:sz w:val="24"/>
        </w:rPr>
        <w:t>乔治·奥威尔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二战亲历回忆录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1936年西班牙内战爆发，奥威尔参加了西班牙加塞罗尼亚的民兵组织。基于这段经历，他以战争亲历者的身份记录了战争的残酷、局势的变幻、媒体的歪曲、信仰的危机等。</w:t>
      </w:r>
    </w:p>
    <w:p/>
    <w:p>
      <w:r>
        <w:t>本书出售、求购地址：https://www.jiaokey.com/book/detail/96348853.html</w:t>
      </w:r>
    </w:p>
    <w:p>
      <w:r>
        <w:t>更多欧洲文学图书推荐：https://www.jiaokey.com</w:t>
      </w:r>
    </w:p>
    <w:p>
      <w:r>
        <w:t>乔治·奥威尔 其他作品：https://www.jiaokey.com/tag/乔治·奥威尔.html</w:t>
      </w:r>
    </w:p>
    <w:p>
      <w:r>
        <w:t>关键词搜索：https://www.jiaokey.com/tag/二战亲历回忆录.html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