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莫格街谋杀案</w:t>
      </w:r>
    </w:p>
    <w:p>
      <w:r>
        <w:rPr>
          <w:rFonts w:ascii="宋体" w:hAnsi="宋体" w:eastAsia="宋体"/>
          <w:sz w:val="24"/>
        </w:rPr>
        <w:t>爱伦·坡 著 · 教客网电子书</w:t>
      </w:r>
    </w:p>
    <w:p>
      <w:r>
        <w:t>找书就上教客网 —— www.jiaokey.com</w:t>
      </w:r>
    </w:p>
    <w:p/>
    <w:p>
      <w:r>
        <w:drawing>
          <wp:inline xmlns:a="http://schemas.openxmlformats.org/drawingml/2006/main" xmlns:pic="http://schemas.openxmlformats.org/drawingml/2006/picture">
            <wp:extent cx="2743200" cy="3730752"/>
            <wp:docPr id="1" name="Picture 1"/>
            <wp:cNvGraphicFramePr>
              <a:graphicFrameLocks noChangeAspect="1"/>
            </wp:cNvGraphicFramePr>
            <a:graphic>
              <a:graphicData uri="http://schemas.openxmlformats.org/drawingml/2006/picture">
                <pic:pic>
                  <pic:nvPicPr>
                    <pic:cNvPr id="0" name="96348708.jpg"/>
                    <pic:cNvPicPr/>
                  </pic:nvPicPr>
                  <pic:blipFill>
                    <a:blip r:embed="rId9"/>
                    <a:stretch>
                      <a:fillRect/>
                    </a:stretch>
                  </pic:blipFill>
                  <pic:spPr>
                    <a:xfrm>
                      <a:off x="0" y="0"/>
                      <a:ext cx="2743200" cy="3730752"/>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莫格街谋杀案</w:t>
            </w:r>
          </w:p>
        </w:tc>
      </w:tr>
      <w:tr>
        <w:tc>
          <w:tcPr>
            <w:tcW w:type="dxa" w:w="4320"/>
          </w:tcPr>
          <w:p>
            <w:r>
              <w:t>作者</w:t>
            </w:r>
          </w:p>
        </w:tc>
        <w:tc>
          <w:tcPr>
            <w:tcW w:type="dxa" w:w="4320"/>
          </w:tcPr>
          <w:p>
            <w:r>
              <w:t>爱伦·坡</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214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美洲文学</w:t>
            </w:r>
          </w:p>
        </w:tc>
      </w:tr>
    </w:tbl>
    <w:p/>
    <w:p>
      <w:pPr>
        <w:pStyle w:val="Heading1"/>
      </w:pPr>
      <w:r>
        <w:t>图书介绍</w:t>
      </w:r>
    </w:p>
    <w:p>
      <w:r>
        <w:t>短篇侦探小说集，收入了爱伦坡的《莫格街谋杀案》《玛丽罗热疑案》《金甲虫》《你就是凶手》《被窃的信》等五个短篇。这些小说创造了有史以来第一个大侦探杜潘，有关这个侦探的叙述视角和刻画方式已经成为后世作家塑造同类人物的基础。还以极超前的意识设置了破案解谜的”六步曲”，亦即介绍侦探、展示犯罪和线索、调查案情，公布调查结果、解释案情发生的原因和经过、罪犯的服输和认罪。</w:t>
      </w:r>
    </w:p>
    <w:p/>
    <w:p>
      <w:r>
        <w:t>本书出售、求购地址：https://www.jiaokey.com/book/detail/96348708.html</w:t>
      </w:r>
    </w:p>
    <w:p>
      <w:r>
        <w:t>更多美洲文学图书推荐：https://www.jiaokey.com</w:t>
      </w:r>
    </w:p>
    <w:p>
      <w:r>
        <w:t>爱伦·坡 其他作品：https://www.jiaokey.com/tag/爱伦·坡.html</w:t>
      </w:r>
    </w:p>
    <w:p>
      <w:r>
        <w:t>关键词搜索：https://www.jiaokey.com/tag/莫格街谋杀案.html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