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国际中文教育用汉字发音手册</w:t>
      </w:r>
    </w:p>
    <w:p>
      <w:r>
        <w:rPr>
          <w:rFonts w:ascii="宋体" w:hAnsi="宋体" w:eastAsia="宋体"/>
          <w:sz w:val="24"/>
        </w:rPr>
        <w:t>刘勇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国际中文教育用汉字发音手册</w:t>
            </w:r>
          </w:p>
        </w:tc>
      </w:tr>
      <w:tr>
        <w:tc>
          <w:tcPr>
            <w:tcW w:type="dxa" w:w="4320"/>
          </w:tcPr>
          <w:p>
            <w:r>
              <w:t>作者</w:t>
            </w:r>
          </w:p>
        </w:tc>
        <w:tc>
          <w:tcPr>
            <w:tcW w:type="dxa" w:w="4320"/>
          </w:tcPr>
          <w:p>
            <w:r>
              <w:t>刘勇</w:t>
            </w:r>
          </w:p>
        </w:tc>
      </w:tr>
      <w:tr>
        <w:tc>
          <w:tcPr>
            <w:tcW w:type="dxa" w:w="4320"/>
          </w:tcPr>
          <w:p>
            <w:r>
              <w:t>出版社</w:t>
            </w:r>
          </w:p>
        </w:tc>
        <w:tc>
          <w:tcPr>
            <w:tcW w:type="dxa" w:w="4320"/>
          </w:tcPr>
          <w:p>
            <w:r>
              <w:t>天津：南开大学出版社</w:t>
            </w:r>
          </w:p>
        </w:tc>
      </w:tr>
      <w:tr>
        <w:tc>
          <w:tcPr>
            <w:tcW w:type="dxa" w:w="4320"/>
          </w:tcPr>
          <w:p>
            <w:r>
              <w:t>ISBN</w:t>
            </w:r>
          </w:p>
        </w:tc>
        <w:tc>
          <w:tcPr>
            <w:tcW w:type="dxa" w:w="4320"/>
          </w:tcPr>
          <w:p>
            <w:r>
              <w:t>9787310064465</w:t>
            </w:r>
          </w:p>
        </w:tc>
      </w:tr>
      <w:tr>
        <w:tc>
          <w:tcPr>
            <w:tcW w:type="dxa" w:w="4320"/>
          </w:tcPr>
          <w:p>
            <w:r>
              <w:t>出版日期</w:t>
            </w:r>
          </w:p>
        </w:tc>
        <w:tc>
          <w:tcPr>
            <w:tcW w:type="dxa" w:w="4320"/>
          </w:tcPr>
          <w:p>
            <w:r>
              <w:t>2023-08-01</w:t>
            </w:r>
          </w:p>
        </w:tc>
      </w:tr>
      <w:tr>
        <w:tc>
          <w:tcPr>
            <w:tcW w:type="dxa" w:w="4320"/>
          </w:tcPr>
          <w:p>
            <w:r>
              <w:t>页数</w:t>
            </w:r>
          </w:p>
        </w:tc>
        <w:tc>
          <w:tcPr>
            <w:tcW w:type="dxa" w:w="4320"/>
          </w:tcPr>
          <w:p>
            <w:r>
              <w:t>240</w:t>
            </w:r>
          </w:p>
        </w:tc>
      </w:tr>
      <w:tr>
        <w:tc>
          <w:tcPr>
            <w:tcW w:type="dxa" w:w="4320"/>
          </w:tcPr>
          <w:p>
            <w:r>
              <w:t>价格</w:t>
            </w:r>
          </w:p>
        </w:tc>
        <w:tc>
          <w:tcPr>
            <w:tcW w:type="dxa" w:w="4320"/>
          </w:tcPr>
          <w:p>
            <w:r/>
          </w:p>
        </w:tc>
      </w:tr>
      <w:tr>
        <w:tc>
          <w:tcPr>
            <w:tcW w:type="dxa" w:w="4320"/>
          </w:tcPr>
          <w:p>
            <w:r>
              <w:t>关键词</w:t>
            </w:r>
          </w:p>
        </w:tc>
        <w:tc>
          <w:tcPr>
            <w:tcW w:type="dxa" w:w="4320"/>
          </w:tcPr>
          <w:p>
            <w:r>
              <w:t>汉语-语音-对外汉语教学-教学参考资料</w:t>
            </w:r>
          </w:p>
        </w:tc>
      </w:tr>
      <w:tr>
        <w:tc>
          <w:tcPr>
            <w:tcW w:type="dxa" w:w="4320"/>
          </w:tcPr>
          <w:p>
            <w:r>
              <w:t>分类</w:t>
            </w:r>
          </w:p>
        </w:tc>
        <w:tc>
          <w:tcPr>
            <w:tcW w:type="dxa" w:w="4320"/>
          </w:tcPr>
          <w:p>
            <w:r>
              <w:t>对外汉语教学</w:t>
            </w:r>
          </w:p>
        </w:tc>
      </w:tr>
    </w:tbl>
    <w:p/>
    <w:p>
      <w:pPr>
        <w:pStyle w:val="Heading1"/>
      </w:pPr>
      <w:r>
        <w:t>图书介绍</w:t>
      </w:r>
    </w:p>
    <w:p>
      <w:r>
        <w:t>作品简介收录《国际中文教育中文水平等级标准》（以下简称《等级标准》）所指定的一至九级1110个音节，按照《新华词典》（第4版）“汉语拼音音节索引”顺序排列编辑成册。每一音节标有注音，后举一字做例证，用例字分别组成双音节、三音节、四音节的词例以及五音节以上的句子同步搭配与例字同音的常用汉字，拓展学习者对汉字同音字形与义的识用技能。功能特色遵循汉字“一字一音”的权威界定，根据《等级标准》所定音节数量，确定汉字发音的量化指标，让语音教学内容更具体。将《等级标准》一至九级当中的全部音节转化为词</w:t>
      </w:r>
    </w:p>
    <w:p/>
    <w:p>
      <w:r>
        <w:t>本书出售、求购地址：https://www.jiaokey.com/book/detail/96348226.html</w:t>
      </w:r>
    </w:p>
    <w:p>
      <w:r>
        <w:t>更多对外汉语教学图书推荐：https://www.jiaokey.com</w:t>
      </w:r>
    </w:p>
    <w:p>
      <w:r>
        <w:t>刘勇 其他作品：https://www.jiaokey.com/tag/刘勇.html</w:t>
      </w:r>
    </w:p>
    <w:p>
      <w:r>
        <w:t>天津：南开大学出版社 出版图书：https://www.jiaokey.com/tag/天津：南开大学出版社.html</w:t>
      </w:r>
    </w:p>
    <w:p>
      <w:r>
        <w:t>关键词搜索：https://www.jiaokey.com/tag/汉语-语音-对外汉语教学-教学参考资料.html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