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鄱湖渔俗</w:t>
      </w:r>
    </w:p>
    <w:p>
      <w:r>
        <w:rPr>
          <w:rFonts w:ascii="宋体" w:hAnsi="宋体" w:eastAsia="宋体"/>
          <w:sz w:val="24"/>
        </w:rPr>
        <w:t>陈先贤著；郑翔，叶青，刘华主编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鄱湖渔俗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陈先贤著；郑翔，叶青，刘华主编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978-7-210-09886-7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渔业-风俗习惯-江西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本书主要分为上、下两篇, 共十章。内容包括: 鄱湖不乏江山助、设网提纲万鱼急、渔人漾舟沉大网、鲜鱼出水养三家、钓轮菱桌弃年华等。</w:t>
      </w:r>
    </w:p>
    <w:p/>
    <w:p>
      <w:r>
        <w:t>本书出售、求购地址：https://www.jiaokey.com/book/detail/96328663.html</w:t>
      </w:r>
    </w:p>
    <w:p>
      <w:r>
        <w:t>更多相关图书推荐：https://www.jiaokey.com</w:t>
      </w:r>
    </w:p>
    <w:p>
      <w:r>
        <w:t>陈先贤著；郑翔，叶青，刘华主编 其他作品：https://www.jiaokey.com/tag/陈先贤著；郑翔，叶青，刘华主编.html</w:t>
      </w:r>
    </w:p>
    <w:p>
      <w:r>
        <w:t>关键词搜索：https://www.jiaokey.com/tag/渔业-风俗习惯-江西.html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