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现代应用文写作</w:t>
      </w:r>
    </w:p>
    <w:p>
      <w:r>
        <w:rPr>
          <w:rFonts w:ascii="宋体" w:hAnsi="宋体" w:eastAsia="宋体"/>
          <w:sz w:val="24"/>
        </w:rPr>
        <w:t>夏旭光,黄开平,杨健,李明平,王英华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现代应用文写作</w:t>
            </w:r>
          </w:p>
        </w:tc>
      </w:tr>
      <w:tr>
        <w:tc>
          <w:tcPr>
            <w:tcW w:type="dxa" w:w="4320"/>
          </w:tcPr>
          <w:p>
            <w:r>
              <w:t>作者</w:t>
            </w:r>
          </w:p>
        </w:tc>
        <w:tc>
          <w:tcPr>
            <w:tcW w:type="dxa" w:w="4320"/>
          </w:tcPr>
          <w:p>
            <w:r>
              <w:t>夏旭光,黄开平,杨健,李明平,王英华</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9787210113447</w:t>
            </w:r>
          </w:p>
        </w:tc>
      </w:tr>
      <w:tr>
        <w:tc>
          <w:tcPr>
            <w:tcW w:type="dxa" w:w="4320"/>
          </w:tcPr>
          <w:p>
            <w:r>
              <w:t>出版日期</w:t>
            </w:r>
          </w:p>
        </w:tc>
        <w:tc>
          <w:tcPr>
            <w:tcW w:type="dxa" w:w="4320"/>
          </w:tcPr>
          <w:p>
            <w:r>
              <w:t>2019-04-01</w:t>
            </w:r>
          </w:p>
        </w:tc>
      </w:tr>
      <w:tr>
        <w:tc>
          <w:tcPr>
            <w:tcW w:type="dxa" w:w="4320"/>
          </w:tcPr>
          <w:p>
            <w:r>
              <w:t>页数</w:t>
            </w:r>
          </w:p>
        </w:tc>
        <w:tc>
          <w:tcPr>
            <w:tcW w:type="dxa" w:w="4320"/>
          </w:tcPr>
          <w:p>
            <w:r>
              <w:t>286</w:t>
            </w:r>
          </w:p>
        </w:tc>
      </w:tr>
      <w:tr>
        <w:tc>
          <w:tcPr>
            <w:tcW w:type="dxa" w:w="4320"/>
          </w:tcPr>
          <w:p>
            <w:r>
              <w:t>价格</w:t>
            </w:r>
          </w:p>
        </w:tc>
        <w:tc>
          <w:tcPr>
            <w:tcW w:type="dxa" w:w="4320"/>
          </w:tcPr>
          <w:p>
            <w:r/>
          </w:p>
        </w:tc>
      </w:tr>
      <w:tr>
        <w:tc>
          <w:tcPr>
            <w:tcW w:type="dxa" w:w="4320"/>
          </w:tcPr>
          <w:p>
            <w:r>
              <w:t>关键词</w:t>
            </w:r>
          </w:p>
        </w:tc>
        <w:tc>
          <w:tcPr>
            <w:tcW w:type="dxa" w:w="4320"/>
          </w:tcPr>
          <w:p>
            <w:r>
              <w:t>汉语－应用文－写作－高等职业教育－教材</w:t>
            </w:r>
          </w:p>
        </w:tc>
      </w:tr>
      <w:tr>
        <w:tc>
          <w:tcPr>
            <w:tcW w:type="dxa" w:w="4320"/>
          </w:tcPr>
          <w:p>
            <w:r>
              <w:t>分类</w:t>
            </w:r>
          </w:p>
        </w:tc>
        <w:tc>
          <w:tcPr>
            <w:tcW w:type="dxa" w:w="4320"/>
          </w:tcPr>
          <w:p>
            <w:r>
              <w:t>文体论</w:t>
            </w:r>
          </w:p>
        </w:tc>
      </w:tr>
    </w:tbl>
    <w:p/>
    <w:p>
      <w:pPr>
        <w:pStyle w:val="Heading1"/>
      </w:pPr>
      <w:r>
        <w:t>图书介绍</w:t>
      </w:r>
    </w:p>
    <w:p>
      <w:r>
        <w:t>本书着眼于高职高专群体或个体在日常的学习和生活中经常使用的应用文，既为学生在校园的学习提供切实的帮助，又为其走向社会的写作实践打下基础。书稿内容包括计划、总结、启事、通知、简报、条据、便条、演讲稿、毕业论文与毕业设计、书信、致辞、调查报告、合同、起诉状、答辩状、申诉状、个人简历、求职信、辞职信等应用文写作的基本知识、写作方法和写作范文。</w:t>
      </w:r>
    </w:p>
    <w:p/>
    <w:p>
      <w:r>
        <w:t>本书出售、求购地址：https://www.jiaokey.com/book/detail/96328575.html</w:t>
      </w:r>
    </w:p>
    <w:p>
      <w:r>
        <w:t>更多文体论图书推荐：https://www.jiaokey.com</w:t>
      </w:r>
    </w:p>
    <w:p>
      <w:r>
        <w:t>夏旭光,黄开平,杨健,李明平,王英华 其他作品：https://www.jiaokey.com/tag/夏旭光,黄开平,杨健,李明平,王英华.html</w:t>
      </w:r>
    </w:p>
    <w:p>
      <w:r>
        <w:t>南昌：江西人民出版社 出版图书：https://www.jiaokey.com/tag/南昌：江西人民出版社.html</w:t>
      </w:r>
    </w:p>
    <w:p>
      <w:r>
        <w:t>关键词搜索：https://www.jiaokey.com/tag/汉语－应用文－写作－高等职业教育－教材.html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