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乐平历史概览史前时期-公元1949年</w:t>
      </w:r>
    </w:p>
    <w:p>
      <w:r>
        <w:rPr>
          <w:rFonts w:ascii="宋体" w:hAnsi="宋体" w:eastAsia="宋体"/>
          <w:sz w:val="24"/>
        </w:rPr>
        <w:t>方克华,徐行溥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乐平历史概览史前时期-公元1949年</w:t>
            </w:r>
          </w:p>
        </w:tc>
      </w:tr>
      <w:tr>
        <w:tc>
          <w:tcPr>
            <w:tcW w:type="dxa" w:w="4320"/>
          </w:tcPr>
          <w:p>
            <w:r>
              <w:t>作者</w:t>
            </w:r>
          </w:p>
        </w:tc>
        <w:tc>
          <w:tcPr>
            <w:tcW w:type="dxa" w:w="4320"/>
          </w:tcPr>
          <w:p>
            <w:r>
              <w:t>方克华,徐行溥</w:t>
            </w:r>
          </w:p>
        </w:tc>
      </w:tr>
      <w:tr>
        <w:tc>
          <w:tcPr>
            <w:tcW w:type="dxa" w:w="4320"/>
          </w:tcPr>
          <w:p>
            <w:r>
              <w:t>出版社</w:t>
            </w:r>
          </w:p>
        </w:tc>
        <w:tc>
          <w:tcPr>
            <w:tcW w:type="dxa" w:w="4320"/>
          </w:tcPr>
          <w:p>
            <w:r>
              <w:t>南昌：江西人民出版社</w:t>
            </w:r>
          </w:p>
        </w:tc>
      </w:tr>
      <w:tr>
        <w:tc>
          <w:tcPr>
            <w:tcW w:type="dxa" w:w="4320"/>
          </w:tcPr>
          <w:p>
            <w:r>
              <w:t>ISBN</w:t>
            </w:r>
          </w:p>
        </w:tc>
        <w:tc>
          <w:tcPr>
            <w:tcW w:type="dxa" w:w="4320"/>
          </w:tcPr>
          <w:p>
            <w:r>
              <w:t>9787210129196</w:t>
            </w:r>
          </w:p>
        </w:tc>
      </w:tr>
      <w:tr>
        <w:tc>
          <w:tcPr>
            <w:tcW w:type="dxa" w:w="4320"/>
          </w:tcPr>
          <w:p>
            <w:r>
              <w:t>出版日期</w:t>
            </w:r>
          </w:p>
        </w:tc>
        <w:tc>
          <w:tcPr>
            <w:tcW w:type="dxa" w:w="4320"/>
          </w:tcPr>
          <w:p>
            <w:r>
              <w:t>2020-12-01</w:t>
            </w:r>
          </w:p>
        </w:tc>
      </w:tr>
      <w:tr>
        <w:tc>
          <w:tcPr>
            <w:tcW w:type="dxa" w:w="4320"/>
          </w:tcPr>
          <w:p>
            <w:r>
              <w:t>页数</w:t>
            </w:r>
          </w:p>
        </w:tc>
        <w:tc>
          <w:tcPr>
            <w:tcW w:type="dxa" w:w="4320"/>
          </w:tcPr>
          <w:p>
            <w:r>
              <w:t>288</w:t>
            </w:r>
          </w:p>
        </w:tc>
      </w:tr>
      <w:tr>
        <w:tc>
          <w:tcPr>
            <w:tcW w:type="dxa" w:w="4320"/>
          </w:tcPr>
          <w:p>
            <w:r>
              <w:t>价格</w:t>
            </w:r>
          </w:p>
        </w:tc>
        <w:tc>
          <w:tcPr>
            <w:tcW w:type="dxa" w:w="4320"/>
          </w:tcPr>
          <w:p>
            <w:r/>
          </w:p>
        </w:tc>
      </w:tr>
      <w:tr>
        <w:tc>
          <w:tcPr>
            <w:tcW w:type="dxa" w:w="4320"/>
          </w:tcPr>
          <w:p>
            <w:r>
              <w:t>关键词</w:t>
            </w:r>
          </w:p>
        </w:tc>
        <w:tc>
          <w:tcPr>
            <w:tcW w:type="dxa" w:w="4320"/>
          </w:tcPr>
          <w:p>
            <w:r>
              <w:t>乐平-地方史</w:t>
            </w:r>
          </w:p>
        </w:tc>
      </w:tr>
      <w:tr>
        <w:tc>
          <w:tcPr>
            <w:tcW w:type="dxa" w:w="4320"/>
          </w:tcPr>
          <w:p>
            <w:r>
              <w:t>分类</w:t>
            </w:r>
          </w:p>
        </w:tc>
        <w:tc>
          <w:tcPr>
            <w:tcW w:type="dxa" w:w="4320"/>
          </w:tcPr>
          <w:p>
            <w:r>
              <w:t>地方史志</w:t>
            </w:r>
          </w:p>
        </w:tc>
      </w:tr>
    </w:tbl>
    <w:p/>
    <w:p>
      <w:pPr>
        <w:pStyle w:val="Heading1"/>
      </w:pPr>
      <w:r>
        <w:t>图书介绍</w:t>
      </w:r>
    </w:p>
    <w:p>
      <w:r>
        <w:t>本书收录了历版乐平县志与有关文献记录的截至新中国成立前的重大历史事件、重要历史人物、于今尚在的一些历史遗存，以帮助人们从时间的一维度中去读懂乐平文化内涵的多维度，读懂她在历史长河中流淌着的那些丰富的遗存、特色的文化、繁荣的戏曲、革命的传统，读懂这座江西省级历史文化名城底蕴深厚的历史人文。</w:t>
      </w:r>
    </w:p>
    <w:p/>
    <w:p>
      <w:r>
        <w:t>本书出售、求购地址：https://www.jiaokey.com/book/detail/96328290.html</w:t>
      </w:r>
    </w:p>
    <w:p>
      <w:r>
        <w:t>更多地方史志图书推荐：https://www.jiaokey.com</w:t>
      </w:r>
    </w:p>
    <w:p>
      <w:r>
        <w:t>方克华,徐行溥 其他作品：https://www.jiaokey.com/tag/方克华,徐行溥.html</w:t>
      </w:r>
    </w:p>
    <w:p>
      <w:r>
        <w:t>南昌：江西人民出版社 出版图书：https://www.jiaokey.com/tag/南昌：江西人民出版社.html</w:t>
      </w:r>
    </w:p>
    <w:p>
      <w:r>
        <w:t>关键词搜索：https://www.jiaokey.com/tag/乐平-地方史.html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