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金色的历程</w:t>
      </w:r>
    </w:p>
    <w:p>
      <w:r>
        <w:rPr>
          <w:rFonts w:ascii="宋体" w:hAnsi="宋体" w:eastAsia="宋体"/>
          <w:sz w:val="24"/>
        </w:rPr>
        <w:t>幸世祥,詹荣海,彭央华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金色的历程</w:t>
            </w:r>
          </w:p>
        </w:tc>
      </w:tr>
      <w:tr>
        <w:tc>
          <w:tcPr>
            <w:tcW w:type="dxa" w:w="4320"/>
          </w:tcPr>
          <w:p>
            <w:r>
              <w:t>作者</w:t>
            </w:r>
          </w:p>
        </w:tc>
        <w:tc>
          <w:tcPr>
            <w:tcW w:type="dxa" w:w="4320"/>
          </w:tcPr>
          <w:p>
            <w:r>
              <w:t>幸世祥,詹荣海,彭央华</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9787210108276</w:t>
            </w:r>
          </w:p>
        </w:tc>
      </w:tr>
      <w:tr>
        <w:tc>
          <w:tcPr>
            <w:tcW w:type="dxa" w:w="4320"/>
          </w:tcPr>
          <w:p>
            <w:r>
              <w:t>出版日期</w:t>
            </w:r>
          </w:p>
        </w:tc>
        <w:tc>
          <w:tcPr>
            <w:tcW w:type="dxa" w:w="4320"/>
          </w:tcPr>
          <w:p>
            <w:r>
              <w:t>2018-08-01</w:t>
            </w:r>
          </w:p>
        </w:tc>
      </w:tr>
      <w:tr>
        <w:tc>
          <w:tcPr>
            <w:tcW w:type="dxa" w:w="4320"/>
          </w:tcPr>
          <w:p>
            <w:r>
              <w:t>页数</w:t>
            </w:r>
          </w:p>
        </w:tc>
        <w:tc>
          <w:tcPr>
            <w:tcW w:type="dxa" w:w="4320"/>
          </w:tcPr>
          <w:p>
            <w:r>
              <w:t>449</w:t>
            </w:r>
          </w:p>
        </w:tc>
      </w:tr>
      <w:tr>
        <w:tc>
          <w:tcPr>
            <w:tcW w:type="dxa" w:w="4320"/>
          </w:tcPr>
          <w:p>
            <w:r>
              <w:t>价格</w:t>
            </w:r>
          </w:p>
        </w:tc>
        <w:tc>
          <w:tcPr>
            <w:tcW w:type="dxa" w:w="4320"/>
          </w:tcPr>
          <w:p>
            <w:r/>
          </w:p>
        </w:tc>
      </w:tr>
      <w:tr>
        <w:tc>
          <w:tcPr>
            <w:tcW w:type="dxa" w:w="4320"/>
          </w:tcPr>
          <w:p>
            <w:r>
              <w:t>关键词</w:t>
            </w:r>
          </w:p>
        </w:tc>
        <w:tc>
          <w:tcPr>
            <w:tcW w:type="dxa" w:w="4320"/>
          </w:tcPr>
          <w:p>
            <w:r>
              <w:t>江西理工大学-校史-1958-2018</w:t>
            </w:r>
          </w:p>
        </w:tc>
      </w:tr>
      <w:tr>
        <w:tc>
          <w:tcPr>
            <w:tcW w:type="dxa" w:w="4320"/>
          </w:tcPr>
          <w:p>
            <w:r>
              <w:t>分类</w:t>
            </w:r>
          </w:p>
        </w:tc>
        <w:tc>
          <w:tcPr>
            <w:tcW w:type="dxa" w:w="4320"/>
          </w:tcPr>
          <w:p>
            <w:r>
              <w:t>世界各国高等教育概况</w:t>
            </w:r>
          </w:p>
        </w:tc>
      </w:tr>
    </w:tbl>
    <w:p/>
    <w:p>
      <w:pPr>
        <w:pStyle w:val="Heading1"/>
      </w:pPr>
      <w:r>
        <w:t>图书介绍</w:t>
      </w:r>
    </w:p>
    <w:p>
      <w:r>
        <w:t>本书主要介绍江西理工大学从1958年建校至今的办学历史，拟分为艰苦创业、艰辛开拓，十年洗劫、步履维艰，改革开放、全面发展，大潮兴起、施展宏图，二次创业、跨越发展，开启新征程走进新时代六章，全面展示江西理工大学60年的办学成就和重大事件、重大活动和重要节点，对于总结学校办学经验，提炼办学精神，并以之激励江西理工人在新时代办学对区域最具贡献度的有特色高水平大学具有重要意义。</w:t>
      </w:r>
    </w:p>
    <w:p/>
    <w:p>
      <w:r>
        <w:t>本书出售、求购地址：https://www.jiaokey.com/book/detail/96327787.html</w:t>
      </w:r>
    </w:p>
    <w:p>
      <w:r>
        <w:t>更多世界各国高等教育概况图书推荐：https://www.jiaokey.com</w:t>
      </w:r>
    </w:p>
    <w:p>
      <w:r>
        <w:t>幸世祥,詹荣海,彭央华 其他作品：https://www.jiaokey.com/tag/幸世祥,詹荣海,彭央华.html</w:t>
      </w:r>
    </w:p>
    <w:p>
      <w:r>
        <w:t>南昌：江西人民出版社 出版图书：https://www.jiaokey.com/tag/南昌：江西人民出版社.html</w:t>
      </w:r>
    </w:p>
    <w:p>
      <w:r>
        <w:t>关键词搜索：https://www.jiaokey.com/tag/江西理工大学-校史-1958-2018.html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