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全民健身导论</w:t>
      </w:r>
    </w:p>
    <w:p>
      <w:r>
        <w:rPr>
          <w:rFonts w:ascii="宋体" w:hAnsi="宋体" w:eastAsia="宋体"/>
          <w:sz w:val="24"/>
        </w:rPr>
        <w:t>廖丽琴,杨智玉,张亭,傅超,艾志毅,宋南根,陈炜,何建忠等参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廖丽琴,杨智玉,张亭,傅超,艾志毅,宋南根,陈炜,何建忠等参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9787210090250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全民健身-研究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四个部分十四个章节，主要从全民健身的理论、实践、路径和保健等四个方面，对全民健身进行了系统、全面的研究和介绍。本书图文并茂、实用性强，突出了理论与实践的结合、传统与现代的结合、技巧与器械的结合，对大众科学、合理地参与全民健身具有指导意义。</w:t>
      </w:r>
    </w:p>
    <w:p/>
    <w:p>
      <w:r>
        <w:t>本书出售、求购地址：https://www.jiaokey.com/book/detail/96327622.html</w:t>
      </w:r>
    </w:p>
    <w:p>
      <w:r>
        <w:t>更多中国图书推荐：https://www.jiaokey.com</w:t>
      </w:r>
    </w:p>
    <w:p>
      <w:r>
        <w:t>廖丽琴,杨智玉,张亭,傅超,艾志毅,宋南根,陈炜,何建忠等参 其他作品：https://www.jiaokey.com/tag/廖丽琴,杨智玉,张亭,傅超,艾志毅,宋南根,陈炜,何建忠等参.html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关键词搜索：https://www.jiaokey.com/tag/全民健身-研究.html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