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书名：江西常见果树优新品种及栽培管理技术  下</w:t>
      </w:r>
    </w:p>
    <w:p>
      <w:r>
        <w:t>作者：徐小彪主编；邱新兰，魏清江副主编</w:t>
      </w:r>
    </w:p>
    <w:p>
      <w:r>
        <w:t>出版社：南昌：江西人民出版社</w:t>
      </w:r>
    </w:p>
    <w:p>
      <w:r>
        <w:t>出版日期：2018.09</w:t>
      </w:r>
    </w:p>
    <w:p>
      <w:r>
        <w:t>总页数：134</w:t>
      </w:r>
    </w:p>
    <w:p>
      <w:r>
        <w:t>更多请访问教客网: www.jiaokey.com</w:t>
      </w:r>
    </w:p>
    <w:p>
      <w:r>
        <w:t>江西常见果树优新品种及栽培管理技术  下 评论地址：https://www.jiaokey.com/book/detail/96327529.html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