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黎川陶瓷史话</w:t>
      </w:r>
    </w:p>
    <w:p>
      <w:r>
        <w:rPr>
          <w:rFonts w:ascii="宋体" w:hAnsi="宋体" w:eastAsia="宋体"/>
          <w:sz w:val="24"/>
        </w:rPr>
        <w:t>政协江西省黎川县委员会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黎川陶瓷史话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政协江西省黎川县委员会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古代陶瓷-介绍-黎川县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各种材料器物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本书主要内容包括：话说黎川陶器、中田古窑址探秘、黎川陶瓷生产溯源、社苹：黎川现代陶瓷工业发祥地、传承与发展：历届县委县政府发展陶瓷产业掠影、中国日用耐热陶瓷产业掠影等。</w:t>
      </w:r>
    </w:p>
    <w:p/>
    <w:p>
      <w:r>
        <w:t>本书出售、求购地址：https://www.jiaokey.com/book/detail/96327201.html</w:t>
      </w:r>
    </w:p>
    <w:p>
      <w:r>
        <w:t>更多各种材料器物图书推荐：https://www.jiaokey.com</w:t>
      </w:r>
    </w:p>
    <w:p>
      <w:r>
        <w:t>政协江西省黎川县委员会 其他作品：https://www.jiaokey.com/tag/政协江西省黎川县委员会.html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关键词搜索：https://www.jiaokey.com/tag/古代陶瓷-介绍-黎川县.html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