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王亚南经济思想史论文集</w:t>
      </w:r>
    </w:p>
    <w:p>
      <w:r>
        <w:rPr>
          <w:rFonts w:ascii="宋体" w:hAnsi="宋体" w:eastAsia="宋体"/>
          <w:sz w:val="24"/>
        </w:rPr>
        <w:t>王亚南,厦门大学经济研究所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王亚南经济思想史论文集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王亚南,厦门大学经济研究所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中国经济思想</w:t>
            </w:r>
          </w:p>
        </w:tc>
      </w:tr>
    </w:tbl>
    <w:p/>
    <w:p>
      <w:r>
        <w:t>本书出售、求购地址：https://www.jiaokey.com/book/detail/96323717.html</w:t>
      </w:r>
    </w:p>
    <w:p>
      <w:r>
        <w:t>更多中国经济思想图书推荐：https://www.jiaokey.com</w:t>
      </w:r>
    </w:p>
    <w:p>
      <w:r>
        <w:t>王亚南,厦门大学经济研究所 其他作品：https://www.jiaokey.com/tag/王亚南,厦门大学经济研究所.html</w:t>
      </w:r>
    </w:p>
    <w:p>
      <w:r>
        <w:t>关键词搜索：https://www.jiaokey.com/tag/王亚南经济思想史论文集.html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