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在法律的阳光下成长：湖南省七五普法青少年漫画读本</w:t>
      </w:r>
    </w:p>
    <w:p>
      <w:r>
        <w:rPr>
          <w:rFonts w:ascii="宋体" w:hAnsi="宋体" w:eastAsia="宋体"/>
          <w:sz w:val="24"/>
        </w:rPr>
        <w:t>王彬辉,湖南省司法厅组织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在法律的阳光下成长：湖南省七五普法青少年漫画读本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王彬辉,湖南省司法厅组织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9787556116300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解释、案例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由湖南省司法厅组织编写的，其读者对象为广大的青少年。该书以法治小故事的方式告诉各位青少年读者哪些是他们的权利，哪些是他们的义务，宪法权利和宪法义务是什么关系，年轻公民在享有权利的同时，应该尽哪些公民责任。该书的内容主要是聚焦宪法学、法理学等法律基础知识，以及刑法、民法、道路交通安全法、未成年人保护法、反家庭暴力法等和青少年健康成长有密切关系的法律知识。</w:t>
      </w:r>
    </w:p>
    <w:p/>
    <w:p>
      <w:r>
        <w:t>本书出售、求购地址：https://www.jiaokey.com/book/detail/96294071.html</w:t>
      </w:r>
    </w:p>
    <w:p>
      <w:r>
        <w:t>更多解释、案例图书推荐：https://www.jiaokey.com</w:t>
      </w:r>
    </w:p>
    <w:p>
      <w:r>
        <w:t>王彬辉,湖南省司法厅组织 其他作品：https://www.jiaokey.com/tag/王彬辉,湖南省司法厅组织.html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