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体育文化建设与高校体育教学模式研究</w:t>
      </w:r>
    </w:p>
    <w:p>
      <w:r>
        <w:rPr>
          <w:rFonts w:ascii="宋体" w:hAnsi="宋体" w:eastAsia="宋体"/>
          <w:sz w:val="24"/>
        </w:rPr>
        <w:t>李鑫,王园悦,秦丽 著 · 教客网电子书</w:t>
      </w:r>
    </w:p>
    <w:p>
      <w:r>
        <w:t>找书就上教客网 —— www.jiaokey.com</w:t>
      </w:r>
    </w:p>
    <w:p/>
    <w:p>
      <w:r>
        <w:drawing>
          <wp:inline xmlns:a="http://schemas.openxmlformats.org/drawingml/2006/main" xmlns:pic="http://schemas.openxmlformats.org/drawingml/2006/picture">
            <wp:extent cx="2743200" cy="3813048"/>
            <wp:docPr id="1" name="Picture 1"/>
            <wp:cNvGraphicFramePr>
              <a:graphicFrameLocks noChangeAspect="1"/>
            </wp:cNvGraphicFramePr>
            <a:graphic>
              <a:graphicData uri="http://schemas.openxmlformats.org/drawingml/2006/picture">
                <pic:pic>
                  <pic:nvPicPr>
                    <pic:cNvPr id="0" name="96285230.jpg"/>
                    <pic:cNvPicPr/>
                  </pic:nvPicPr>
                  <pic:blipFill>
                    <a:blip r:embed="rId9"/>
                    <a:stretch>
                      <a:fillRect/>
                    </a:stretch>
                  </pic:blipFill>
                  <pic:spPr>
                    <a:xfrm>
                      <a:off x="0" y="0"/>
                      <a:ext cx="2743200" cy="381304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体育文化建设与高校体育教学模式研究</w:t>
            </w:r>
          </w:p>
        </w:tc>
      </w:tr>
      <w:tr>
        <w:tc>
          <w:tcPr>
            <w:tcW w:type="dxa" w:w="4320"/>
          </w:tcPr>
          <w:p>
            <w:r>
              <w:t>作者</w:t>
            </w:r>
          </w:p>
        </w:tc>
        <w:tc>
          <w:tcPr>
            <w:tcW w:type="dxa" w:w="4320"/>
          </w:tcPr>
          <w:p>
            <w:r>
              <w:t>李鑫,王园悦,秦丽</w:t>
            </w:r>
          </w:p>
        </w:tc>
      </w:tr>
      <w:tr>
        <w:tc>
          <w:tcPr>
            <w:tcW w:type="dxa" w:w="4320"/>
          </w:tcPr>
          <w:p>
            <w:r>
              <w:t>出版社</w:t>
            </w:r>
          </w:p>
        </w:tc>
        <w:tc>
          <w:tcPr>
            <w:tcW w:type="dxa" w:w="4320"/>
          </w:tcPr>
          <w:p>
            <w:r>
              <w:t>北京：中国纺织出版社</w:t>
            </w:r>
          </w:p>
        </w:tc>
      </w:tr>
      <w:tr>
        <w:tc>
          <w:tcPr>
            <w:tcW w:type="dxa" w:w="4320"/>
          </w:tcPr>
          <w:p>
            <w:r>
              <w:t>ISBN</w:t>
            </w:r>
          </w:p>
        </w:tc>
        <w:tc>
          <w:tcPr>
            <w:tcW w:type="dxa" w:w="4320"/>
          </w:tcPr>
          <w:p>
            <w:r>
              <w:t>9787518069514</w:t>
            </w:r>
          </w:p>
        </w:tc>
      </w:tr>
      <w:tr>
        <w:tc>
          <w:tcPr>
            <w:tcW w:type="dxa" w:w="4320"/>
          </w:tcPr>
          <w:p>
            <w:r>
              <w:t>出版日期</w:t>
            </w:r>
          </w:p>
        </w:tc>
        <w:tc>
          <w:tcPr>
            <w:tcW w:type="dxa" w:w="4320"/>
          </w:tcPr>
          <w:p>
            <w:r>
              <w:t>2019-10-01</w:t>
            </w:r>
          </w:p>
        </w:tc>
      </w:tr>
      <w:tr>
        <w:tc>
          <w:tcPr>
            <w:tcW w:type="dxa" w:w="4320"/>
          </w:tcPr>
          <w:p>
            <w:r>
              <w:t>页数</w:t>
            </w:r>
          </w:p>
        </w:tc>
        <w:tc>
          <w:tcPr>
            <w:tcW w:type="dxa" w:w="4320"/>
          </w:tcPr>
          <w:p>
            <w:r>
              <w:t>394</w:t>
            </w:r>
          </w:p>
        </w:tc>
      </w:tr>
      <w:tr>
        <w:tc>
          <w:tcPr>
            <w:tcW w:type="dxa" w:w="4320"/>
          </w:tcPr>
          <w:p>
            <w:r>
              <w:t>价格</w:t>
            </w:r>
          </w:p>
        </w:tc>
        <w:tc>
          <w:tcPr>
            <w:tcW w:type="dxa" w:w="4320"/>
          </w:tcPr>
          <w:p>
            <w:r/>
          </w:p>
        </w:tc>
      </w:tr>
      <w:tr>
        <w:tc>
          <w:tcPr>
            <w:tcW w:type="dxa" w:w="4320"/>
          </w:tcPr>
          <w:p>
            <w:r>
              <w:t>关键词</w:t>
            </w:r>
          </w:p>
        </w:tc>
        <w:tc>
          <w:tcPr>
            <w:tcW w:type="dxa" w:w="4320"/>
          </w:tcPr>
          <w:p>
            <w:r>
              <w:t>体育教学-教学模式-研究-高等学校</w:t>
            </w:r>
          </w:p>
        </w:tc>
      </w:tr>
      <w:tr>
        <w:tc>
          <w:tcPr>
            <w:tcW w:type="dxa" w:w="4320"/>
          </w:tcPr>
          <w:p>
            <w:r>
              <w:t>分类</w:t>
            </w:r>
          </w:p>
        </w:tc>
        <w:tc>
          <w:tcPr>
            <w:tcW w:type="dxa" w:w="4320"/>
          </w:tcPr>
          <w:p>
            <w:r>
              <w:t>体育教育</w:t>
            </w:r>
          </w:p>
        </w:tc>
      </w:tr>
    </w:tbl>
    <w:p/>
    <w:p>
      <w:pPr>
        <w:pStyle w:val="Heading1"/>
      </w:pPr>
      <w:r>
        <w:t>图书介绍</w:t>
      </w:r>
    </w:p>
    <w:p>
      <w:r>
        <w:t>长期以来，我国高校体育教学模式采用的是传统模式，教学形式是以发展学生体质健康和掌握运动技能为主，这种传统的教学模式在实践中忽略了学生的个性心理发展和创新思维能力的提高，从而在培养学生运动能力方面和学生身心健康发展方面很难实战，进而对学生的主观能动性和积极参与性产生了一定程度的束缚。高校体育教学中，运用创新思维，改变教学模式，对学生的学习起到促进的效果。书中第一章和第二章对体育和体育教学进行了阐述，第三章对高校体育教学进行了分析，第四章、第五章和第六章分别分析了体育教学实践、创新和优化，从第七章开始至第二十章对体育教学中实践方法从多方面进行了阐述。</w:t>
      </w:r>
    </w:p>
    <w:p/>
    <w:p>
      <w:r>
        <w:t>本书出售、求购地址：https://www.jiaokey.com/book/detail/96285230.html</w:t>
      </w:r>
    </w:p>
    <w:p>
      <w:r>
        <w:t>更多体育教育图书推荐：https://www.jiaokey.com</w:t>
      </w:r>
    </w:p>
    <w:p>
      <w:r>
        <w:t>李鑫,王园悦,秦丽 其他作品：https://www.jiaokey.com/tag/李鑫,王园悦,秦丽.html</w:t>
      </w:r>
    </w:p>
    <w:p>
      <w:r>
        <w:t>北京：中国纺织出版社 出版图书：https://www.jiaokey.com/tag/北京：中国纺织出版社.html</w:t>
      </w:r>
    </w:p>
    <w:p>
      <w:r>
        <w:t>关键词搜索：https://www.jiaokey.com/tag/体育教学-教学模式-研究-高等学校.html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