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计算机应用基础实训指导手册</w:t>
      </w:r>
    </w:p>
    <w:p>
      <w:r>
        <w:rPr>
          <w:rFonts w:ascii="宋体" w:hAnsi="宋体" w:eastAsia="宋体"/>
          <w:sz w:val="24"/>
        </w:rPr>
        <w:t>郭晓琳,周丽琴,陈双双,周荣稳,李乔凤,严乃坚,李淑梅,杨丽萍,骆晶晶,李冬尼,字文花,虎良印,朱瑞雪参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0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郭晓琳,周丽琴,陈双双,周荣稳,李乔凤,严乃坚,李淑梅,杨丽萍,骆晶晶,李冬尼,字文花,虎良印,朱瑞雪参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9787568297820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电子计算机-高等职业教育-教学参考资料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计算技术、计算机技术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本书共五章，内容包括计算机基础知识、文字处理软件Word2010、表格处理软件Excel2010、演示文稿PowerPoint2010、网络基础知识。本书实用性较强，有出版价值。</w:t>
      </w:r>
    </w:p>
    <w:p/>
    <w:p>
      <w:r>
        <w:t>本书出售、求购地址：https://www.jiaokey.com/book/detail/96280304.html</w:t>
      </w:r>
    </w:p>
    <w:p>
      <w:r>
        <w:t>更多计算技术、计算机技术图书推荐：https://www.jiaokey.com</w:t>
      </w:r>
    </w:p>
    <w:p>
      <w:r>
        <w:t>郭晓琳,周丽琴,陈双双,周荣稳,李乔凤,严乃坚,李淑梅,杨丽萍,骆晶晶,李冬尼,字文花,虎良印,朱瑞雪参 其他作品：https://www.jiaokey.com/tag/郭晓琳,周丽琴,陈双双,周荣稳,李乔凤,严乃坚,李淑梅,杨丽萍,骆晶晶,李冬尼,字文花,虎良印,朱瑞雪参.html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关键词搜索：https://www.jiaokey.com/tag/电子计算机-高等职业教育-教学参考资料.html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