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我的青春有片海</w:t>
      </w:r>
    </w:p>
    <w:p>
      <w:r>
        <w:rPr>
          <w:rFonts w:ascii="宋体" w:hAnsi="宋体" w:eastAsia="宋体"/>
          <w:sz w:val="24"/>
        </w:rPr>
        <w:t>天宇馨月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我的青春有片海</w:t>
            </w:r>
          </w:p>
        </w:tc>
      </w:tr>
      <w:tr>
        <w:tc>
          <w:tcPr>
            <w:tcW w:type="dxa" w:w="4320"/>
          </w:tcPr>
          <w:p>
            <w:r>
              <w:t>作者</w:t>
            </w:r>
          </w:p>
        </w:tc>
        <w:tc>
          <w:tcPr>
            <w:tcW w:type="dxa" w:w="4320"/>
          </w:tcPr>
          <w:p>
            <w:r>
              <w:t>天宇馨月</w:t>
            </w:r>
          </w:p>
        </w:tc>
      </w:tr>
      <w:tr>
        <w:tc>
          <w:tcPr>
            <w:tcW w:type="dxa" w:w="4320"/>
          </w:tcPr>
          <w:p>
            <w:r>
              <w:t>出版社</w:t>
            </w:r>
          </w:p>
        </w:tc>
        <w:tc>
          <w:tcPr>
            <w:tcW w:type="dxa" w:w="4320"/>
          </w:tcPr>
          <w:p>
            <w:r>
              <w:t>中版集团数字传媒有限公司</w:t>
            </w:r>
          </w:p>
        </w:tc>
      </w:tr>
      <w:tr>
        <w:tc>
          <w:tcPr>
            <w:tcW w:type="dxa" w:w="4320"/>
          </w:tcPr>
          <w:p>
            <w:r>
              <w:t>ISBN</w:t>
            </w:r>
          </w:p>
        </w:tc>
        <w:tc>
          <w:tcPr>
            <w:tcW w:type="dxa" w:w="4320"/>
          </w:tcPr>
          <w:p>
            <w:r>
              <w:t>9787899021668</w:t>
            </w:r>
          </w:p>
        </w:tc>
      </w:tr>
      <w:tr>
        <w:tc>
          <w:tcPr>
            <w:tcW w:type="dxa" w:w="4320"/>
          </w:tcPr>
          <w:p>
            <w:r>
              <w:t>出版日期</w:t>
            </w:r>
          </w:p>
        </w:tc>
        <w:tc>
          <w:tcPr>
            <w:tcW w:type="dxa" w:w="4320"/>
          </w:tcPr>
          <w:p>
            <w:r>
              <w:t>2019-07-01</w:t>
            </w:r>
          </w:p>
        </w:tc>
      </w:tr>
      <w:tr>
        <w:tc>
          <w:tcPr>
            <w:tcW w:type="dxa" w:w="4320"/>
          </w:tcPr>
          <w:p>
            <w:r>
              <w:t>页数</w:t>
            </w:r>
          </w:p>
        </w:tc>
        <w:tc>
          <w:tcPr>
            <w:tcW w:type="dxa" w:w="4320"/>
          </w:tcPr>
          <w:p>
            <w:r>
              <w:t>524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当代作品（1949年~）</w:t>
            </w:r>
          </w:p>
        </w:tc>
      </w:tr>
    </w:tbl>
    <w:p/>
    <w:p>
      <w:pPr>
        <w:pStyle w:val="Heading1"/>
      </w:pPr>
      <w:r>
        <w:t>图书介绍</w:t>
      </w:r>
    </w:p>
    <w:p>
      <w:r>
        <w:t>作品由女大学生林小薇满怀信心与热情在进入企业之后遇到的重重考验与种种磨砺的独特角度，描写了当代青年在科技领域自主创业的艰辛历程，以及他们在这一过程中的青春历练与人生成长。在作者笔下，职场、商场与情场相互杂糅，使得青春的成长、事业的创建与爱情的获得，相互交织，难分难解。在这样的新时代的背景下和跌宕起伏的故事中，作品上演了一代新人自主创业与青春励志的人生大戏，弘扬了当代青年自立自强的时代精神。</w:t>
      </w:r>
    </w:p>
    <w:p/>
    <w:p>
      <w:r>
        <w:t>本书出售、求购地址：https://www.jiaokey.com/book/detail/96276767.html</w:t>
      </w:r>
    </w:p>
    <w:p>
      <w:r>
        <w:t>更多当代作品（1949年~）图书推荐：https://www.jiaokey.com</w:t>
      </w:r>
    </w:p>
    <w:p>
      <w:r>
        <w:t>天宇馨月 其他作品：https://www.jiaokey.com/tag/天宇馨月.html</w:t>
      </w:r>
    </w:p>
    <w:p>
      <w:r>
        <w:t>中版集团数字传媒有限公司 出版图书：https://www.jiaokey.com/tag/中版集团数字传媒有限公司.html</w:t>
      </w:r>
    </w:p>
    <w:p>
      <w:r>
        <w:t>关键词搜索：https://www.jiaokey.com/tag/我的青春有片海.html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