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建筑职业道德案例研究</w:t>
      </w:r>
    </w:p>
    <w:p>
      <w:r>
        <w:rPr>
          <w:rFonts w:ascii="宋体" w:hAnsi="宋体" w:eastAsia="宋体"/>
          <w:sz w:val="24"/>
        </w:rPr>
        <w:t>金焕玲，邢畅，崔子修作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建筑职业道德案例研究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金焕玲，邢畅，崔子修作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建筑业-职业道德-案例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本书出售、求购地址：https://www.jiaokey.com/book/detail/96274506.html</w:t>
      </w:r>
    </w:p>
    <w:p>
      <w:r>
        <w:t>更多相关图书推荐：https://www.jiaokey.com</w:t>
      </w:r>
    </w:p>
    <w:p>
      <w:r>
        <w:t>金焕玲，邢畅，崔子修作 其他作品：https://www.jiaokey.com/tag/金焕玲，邢畅，崔子修作.html</w:t>
      </w:r>
    </w:p>
    <w:p>
      <w:r>
        <w:t>武汉：华中科学技术大学出版社 出版图书：https://www.jiaokey.com/tag/武汉：华中科学技术大学出版社.html</w:t>
      </w:r>
    </w:p>
    <w:p>
      <w:r>
        <w:t>关键词搜索：https://www.jiaokey.com/tag/建筑业-职业道德-案例.html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