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书名：财务会计类高等职业教育经典系列教材  税法</w:t>
      </w:r>
    </w:p>
    <w:p>
      <w:r>
        <w:t>作者:赵一蔚，张燕编</w:t>
      </w:r>
    </w:p>
    <w:p>
      <w:r>
        <w:t>出版社:北京：北京理工大学出版社</w:t>
      </w:r>
    </w:p>
    <w:p>
      <w:r>
        <w:t>出版日期：2021.01</w:t>
      </w:r>
    </w:p>
    <w:p>
      <w:r>
        <w:t>总页数：287</w:t>
      </w:r>
    </w:p>
    <w:p>
      <w:r>
        <w:t>更多请访问教客网:www.jiaokey.com</w:t>
      </w:r>
    </w:p>
    <w:p>
      <w:r>
        <w:t>财务会计类高等职业教育经典系列教材  税法评论地址：https://www.jiaokey.com/book/detail/96267629.html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