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教学与检测：建筑专业综合  下</w:t>
      </w:r>
    </w:p>
    <w:p>
      <w:r>
        <w:rPr>
          <w:rFonts w:ascii="宋体" w:hAnsi="宋体" w:eastAsia="宋体"/>
          <w:sz w:val="24"/>
        </w:rPr>
        <w:t>《教学与检测.建筑专业综合.下》编写组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教学与检测：建筑专业综合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《教学与检测.建筑专业综合.下》编写组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9787564774493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建筑学-中等专业学校-升学参考资料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各类型职业技术学校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以教育部颁布的最新中等职业学校建筑专业教学大纲为依托，紧扣本专业高等职业院校对口招生考试相关教材教材，并充分考虑中等职业教育的实际，结合专业课基础课程教学目标，增强本书与教学的同步性。本书整体把握教材，系统梳理、提炼每课知识点；抓住教学重难点，难度逐渐加深，培养学生分析问题、解决问题的能力。本书既可作为教师教学参考，更可作为学生作业本。</w:t>
      </w:r>
    </w:p>
    <w:p/>
    <w:p>
      <w:r>
        <w:t>本书出售、求购地址：https://www.jiaokey.com/book/detail/96267045.html</w:t>
      </w:r>
    </w:p>
    <w:p>
      <w:r>
        <w:t>更多各类型职业技术学校图书推荐：https://www.jiaokey.com</w:t>
      </w:r>
    </w:p>
    <w:p>
      <w:r>
        <w:t>《教学与检测.建筑专业综合.下》编写组 其他作品：https://www.jiaokey.com/tag/《教学与检测.建筑专业综合.下》编写组.html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关键词搜索：https://www.jiaokey.com/tag/建筑学-中等专业学校-升学参考资料.html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