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专业认知与职业规划  建筑工程与技术类</w:t>
      </w:r>
    </w:p>
    <w:p>
      <w:r>
        <w:rPr>
          <w:rFonts w:ascii="宋体" w:hAnsi="宋体" w:eastAsia="宋体"/>
          <w:sz w:val="24"/>
        </w:rPr>
        <w:t>徐红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专业认知与职业规划  建筑工程与技术类</w:t>
            </w:r>
          </w:p>
        </w:tc>
      </w:tr>
      <w:tr>
        <w:tc>
          <w:tcPr>
            <w:tcW w:type="dxa" w:w="4320"/>
          </w:tcPr>
          <w:p>
            <w:r>
              <w:t>作者</w:t>
            </w:r>
          </w:p>
        </w:tc>
        <w:tc>
          <w:tcPr>
            <w:tcW w:type="dxa" w:w="4320"/>
          </w:tcPr>
          <w:p>
            <w:r>
              <w:t>徐红</w:t>
            </w:r>
          </w:p>
        </w:tc>
      </w:tr>
      <w:tr>
        <w:tc>
          <w:tcPr>
            <w:tcW w:type="dxa" w:w="4320"/>
          </w:tcPr>
          <w:p>
            <w:r>
              <w:t>出版社</w:t>
            </w:r>
          </w:p>
        </w:tc>
        <w:tc>
          <w:tcPr>
            <w:tcW w:type="dxa" w:w="4320"/>
          </w:tcPr>
          <w:p>
            <w:r>
              <w:t>北京：中国纺织出版社</w:t>
            </w:r>
          </w:p>
        </w:tc>
      </w:tr>
      <w:tr>
        <w:tc>
          <w:tcPr>
            <w:tcW w:type="dxa" w:w="4320"/>
          </w:tcPr>
          <w:p>
            <w:r>
              <w:t>ISBN</w:t>
            </w:r>
          </w:p>
        </w:tc>
        <w:tc>
          <w:tcPr>
            <w:tcW w:type="dxa" w:w="4320"/>
          </w:tcPr>
          <w:p>
            <w:r>
              <w:t>9787518008827</w:t>
            </w:r>
          </w:p>
        </w:tc>
      </w:tr>
      <w:tr>
        <w:tc>
          <w:tcPr>
            <w:tcW w:type="dxa" w:w="4320"/>
          </w:tcPr>
          <w:p>
            <w:r>
              <w:t>出版日期</w:t>
            </w:r>
          </w:p>
        </w:tc>
        <w:tc>
          <w:tcPr>
            <w:tcW w:type="dxa" w:w="4320"/>
          </w:tcPr>
          <w:p>
            <w:r>
              <w:t>2014-11-01</w:t>
            </w:r>
          </w:p>
        </w:tc>
      </w:tr>
      <w:tr>
        <w:tc>
          <w:tcPr>
            <w:tcW w:type="dxa" w:w="4320"/>
          </w:tcPr>
          <w:p>
            <w:r>
              <w:t>页数</w:t>
            </w:r>
          </w:p>
        </w:tc>
        <w:tc>
          <w:tcPr>
            <w:tcW w:type="dxa" w:w="4320"/>
          </w:tcPr>
          <w:p>
            <w:r>
              <w:t>135</w:t>
            </w:r>
          </w:p>
        </w:tc>
      </w:tr>
      <w:tr>
        <w:tc>
          <w:tcPr>
            <w:tcW w:type="dxa" w:w="4320"/>
          </w:tcPr>
          <w:p>
            <w:r>
              <w:t>价格</w:t>
            </w:r>
          </w:p>
        </w:tc>
        <w:tc>
          <w:tcPr>
            <w:tcW w:type="dxa" w:w="4320"/>
          </w:tcPr>
          <w:p>
            <w:r/>
          </w:p>
        </w:tc>
      </w:tr>
      <w:tr>
        <w:tc>
          <w:tcPr>
            <w:tcW w:type="dxa" w:w="4320"/>
          </w:tcPr>
          <w:p>
            <w:r>
              <w:t>关键词</w:t>
            </w:r>
          </w:p>
        </w:tc>
        <w:tc>
          <w:tcPr>
            <w:tcW w:type="dxa" w:w="4320"/>
          </w:tcPr>
          <w:p>
            <w:r>
              <w:t>建筑工程-高等职业教育</w:t>
            </w:r>
          </w:p>
        </w:tc>
      </w:tr>
      <w:tr>
        <w:tc>
          <w:tcPr>
            <w:tcW w:type="dxa" w:w="4320"/>
          </w:tcPr>
          <w:p>
            <w:r>
              <w:t>分类</w:t>
            </w:r>
          </w:p>
        </w:tc>
        <w:tc>
          <w:tcPr>
            <w:tcW w:type="dxa" w:w="4320"/>
          </w:tcPr>
          <w:p>
            <w:r>
              <w:t>建筑科学</w:t>
            </w:r>
          </w:p>
        </w:tc>
      </w:tr>
    </w:tbl>
    <w:p/>
    <w:p>
      <w:pPr>
        <w:pStyle w:val="Heading1"/>
      </w:pPr>
      <w:r>
        <w:t>图书介绍</w:t>
      </w:r>
    </w:p>
    <w:p>
      <w:r>
        <w:t>开设《建筑工程技术专业认知与职业规划》课程，希望通过课程的学习帮助你了解专业背景、课程设置、专业学习方法及自身职业规划等各个方面，让你在开始专业课程前做到“有的放矢”，本书共分四章，主要让你掌握以下几个问题：一是行业背景。认知建筑工程技术行业社会地位，了解我国建筑业发展状况与发展趋势，对自身行业背景有明确的了解。二是职业环境。了解江苏工程职业技术学院建筑工程技术专业发展历史及办学特色与优势，认知建筑工程技术专业的择业方向与相应岗位自责，对专业领域有清晰的认识。三是专业人才培养。熟知自身专业的发展目标与培养目标，明晰专业素质技能……</w:t>
      </w:r>
    </w:p>
    <w:p/>
    <w:p>
      <w:r>
        <w:t>本书出售、求购地址：https://www.jiaokey.com/book/detail/96256534.html</w:t>
      </w:r>
    </w:p>
    <w:p>
      <w:r>
        <w:t>更多建筑科学图书推荐：https://www.jiaokey.com</w:t>
      </w:r>
    </w:p>
    <w:p>
      <w:r>
        <w:t>徐红 其他作品：https://www.jiaokey.com/tag/徐红.html</w:t>
      </w:r>
    </w:p>
    <w:p>
      <w:r>
        <w:t>北京：中国纺织出版社 出版图书：https://www.jiaokey.com/tag/北京：中国纺织出版社.html</w:t>
      </w:r>
    </w:p>
    <w:p>
      <w:r>
        <w:t>关键词搜索：https://www.jiaokey.com/tag/建筑工程-高等职业教育.html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