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城市治理研究</w:t>
      </w:r>
    </w:p>
    <w:p>
      <w:r>
        <w:rPr>
          <w:rFonts w:ascii="宋体" w:hAnsi="宋体" w:eastAsia="宋体"/>
          <w:sz w:val="24"/>
        </w:rPr>
        <w:t>吴建南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城市治理研究</w:t>
            </w:r>
          </w:p>
        </w:tc>
      </w:tr>
      <w:tr>
        <w:tc>
          <w:tcPr>
            <w:tcW w:type="dxa" w:w="4320"/>
          </w:tcPr>
          <w:p>
            <w:r>
              <w:t>作者</w:t>
            </w:r>
          </w:p>
        </w:tc>
        <w:tc>
          <w:tcPr>
            <w:tcW w:type="dxa" w:w="4320"/>
          </w:tcPr>
          <w:p>
            <w:r>
              <w:t>吴建南</w:t>
            </w:r>
          </w:p>
        </w:tc>
      </w:tr>
      <w:tr>
        <w:tc>
          <w:tcPr>
            <w:tcW w:type="dxa" w:w="4320"/>
          </w:tcPr>
          <w:p>
            <w:r>
              <w:t>出版社</w:t>
            </w:r>
          </w:p>
        </w:tc>
        <w:tc>
          <w:tcPr>
            <w:tcW w:type="dxa" w:w="4320"/>
          </w:tcPr>
          <w:p>
            <w:r>
              <w:t>上海：上海交通大学出版社</w:t>
            </w:r>
          </w:p>
        </w:tc>
      </w:tr>
      <w:tr>
        <w:tc>
          <w:tcPr>
            <w:tcW w:type="dxa" w:w="4320"/>
          </w:tcPr>
          <w:p>
            <w:r>
              <w:t>ISBN</w:t>
            </w:r>
          </w:p>
        </w:tc>
        <w:tc>
          <w:tcPr>
            <w:tcW w:type="dxa" w:w="4320"/>
          </w:tcPr>
          <w:p>
            <w:r>
              <w:t>9787313232601</w:t>
            </w:r>
          </w:p>
        </w:tc>
      </w:tr>
      <w:tr>
        <w:tc>
          <w:tcPr>
            <w:tcW w:type="dxa" w:w="4320"/>
          </w:tcPr>
          <w:p>
            <w:r>
              <w:t>出版日期</w:t>
            </w:r>
          </w:p>
        </w:tc>
        <w:tc>
          <w:tcPr>
            <w:tcW w:type="dxa" w:w="4320"/>
          </w:tcPr>
          <w:p>
            <w:r>
              <w:t>2020-07-01</w:t>
            </w:r>
          </w:p>
        </w:tc>
      </w:tr>
      <w:tr>
        <w:tc>
          <w:tcPr>
            <w:tcW w:type="dxa" w:w="4320"/>
          </w:tcPr>
          <w:p>
            <w:r>
              <w:t>页数</w:t>
            </w:r>
          </w:p>
        </w:tc>
        <w:tc>
          <w:tcPr>
            <w:tcW w:type="dxa" w:w="4320"/>
          </w:tcPr>
          <w:p>
            <w:r>
              <w:t>133</w:t>
            </w:r>
          </w:p>
        </w:tc>
      </w:tr>
      <w:tr>
        <w:tc>
          <w:tcPr>
            <w:tcW w:type="dxa" w:w="4320"/>
          </w:tcPr>
          <w:p>
            <w:r>
              <w:t>价格</w:t>
            </w:r>
          </w:p>
        </w:tc>
        <w:tc>
          <w:tcPr>
            <w:tcW w:type="dxa" w:w="4320"/>
          </w:tcPr>
          <w:p>
            <w:r/>
          </w:p>
        </w:tc>
      </w:tr>
      <w:tr>
        <w:tc>
          <w:tcPr>
            <w:tcW w:type="dxa" w:w="4320"/>
          </w:tcPr>
          <w:p>
            <w:r>
              <w:t>关键词</w:t>
            </w:r>
          </w:p>
        </w:tc>
        <w:tc>
          <w:tcPr>
            <w:tcW w:type="dxa" w:w="4320"/>
          </w:tcPr>
          <w:p>
            <w:r>
              <w:t>城市管理-研究</w:t>
            </w:r>
          </w:p>
        </w:tc>
      </w:tr>
      <w:tr>
        <w:tc>
          <w:tcPr>
            <w:tcW w:type="dxa" w:w="4320"/>
          </w:tcPr>
          <w:p>
            <w:r>
              <w:t>分类</w:t>
            </w:r>
          </w:p>
        </w:tc>
        <w:tc>
          <w:tcPr>
            <w:tcW w:type="dxa" w:w="4320"/>
          </w:tcPr>
          <w:p>
            <w:r>
              <w:t>世界各国城市市政经济概况</w:t>
            </w:r>
          </w:p>
        </w:tc>
      </w:tr>
    </w:tbl>
    <w:p/>
    <w:p>
      <w:pPr>
        <w:pStyle w:val="Heading1"/>
      </w:pPr>
      <w:r>
        <w:t>图书介绍</w:t>
      </w:r>
    </w:p>
    <w:p>
      <w:r>
        <w:t>《城市治理研究》是由上海交通大学中国城市治理研究院主办的城市治理类学术丛书，本卷围绕“城市疫情治理”开展问题导向、理论与实践相结合的学术研究，旨在总结疫情治理经验、创新城市治理理论，为提升城市非常态治理能力，继续推进城市治理体系和治理能力实现现代化作出贡献。文章包括应急治理如何精准施策中国城市新冠肺炎疫情治理的实证研究、COVID-19疫情的生命周期模型与分期应急管理、新冠肺炎疫情事件中政府信息公开策略及效果、“火线问责”的操作逻辑及其效应-以抗击“新冠”肺炎疫情工作为例等。</w:t>
      </w:r>
    </w:p>
    <w:p/>
    <w:p>
      <w:r>
        <w:t>本书出售、求购地址：https://www.jiaokey.com/book/detail/96249620.html</w:t>
      </w:r>
    </w:p>
    <w:p>
      <w:r>
        <w:t>更多世界各国城市市政经济概况图书推荐：https://www.jiaokey.com</w:t>
      </w:r>
    </w:p>
    <w:p>
      <w:r>
        <w:t>吴建南 其他作品：https://www.jiaokey.com/tag/吴建南.html</w:t>
      </w:r>
    </w:p>
    <w:p>
      <w:r>
        <w:t>上海：上海交通大学出版社 出版图书：https://www.jiaokey.com/tag/上海：上海交通大学出版社.html</w:t>
      </w:r>
    </w:p>
    <w:p>
      <w:r>
        <w:t>关键词搜索：https://www.jiaokey.com/tag/城市管理-研究.html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