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创新方法概论</w:t>
      </w:r>
    </w:p>
    <w:p>
      <w:r>
        <w:rPr>
          <w:rFonts w:ascii="宋体" w:hAnsi="宋体" w:eastAsia="宋体"/>
          <w:sz w:val="24"/>
        </w:rPr>
        <w:t>韩德超,郭凯,汪莉,徐文洪,张项民,郭新宝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韩德超,郭凯,汪莉,徐文洪,张项民,郭新宝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9787534980060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科学发明、发现研究(创造学)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试从创新方法概述、创新思维及障碍分析、逻辑思维与创新思维、非逻辑创新思维、创新原理、创新技法、管理创新思维与方法等方面，论述了创新思维、创新原理、创新技法。本书以创新思维为逻辑起点，以创新原理为基础，以创新方法为主干，遵循创新规律，开发集成当前的创新方法，尤其是吸收、融入了TRIZ的创新思想与创新方法，为正在从事创新创造的技术人员、管理阶层打开一扇亮窗，拓宽创新的通路。</w:t>
      </w:r>
    </w:p>
    <w:p/>
    <w:p>
      <w:r>
        <w:t>本书出售、求购地址：https://www.jiaokey.com/book/detail/96227339.html</w:t>
      </w:r>
    </w:p>
    <w:p>
      <w:r>
        <w:t>更多科学发明、发现研究(创造学)图书推荐：https://www.jiaokey.com</w:t>
      </w:r>
    </w:p>
    <w:p>
      <w:r>
        <w:t>韩德超,郭凯,汪莉,徐文洪,张项民,郭新宝 其他作品：https://www.jiaokey.com/tag/韩德超,郭凯,汪莉,徐文洪,张项民,郭新宝.html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关键词搜索：https://www.jiaokey.com/tag/创造学-通俗读物.html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