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书名：企业员工薪酬专题研究</w:t>
      </w:r>
    </w:p>
    <w:p>
      <w:r>
        <w:t>作者:陈冉；王杭；吴兰；杨微</w:t>
      </w:r>
    </w:p>
    <w:p>
      <w:r>
        <w:t>出版社:成都：四川大学出版社</w:t>
      </w:r>
    </w:p>
    <w:p>
      <w:r>
        <w:t>出版日期：2017.01</w:t>
      </w:r>
    </w:p>
    <w:p>
      <w:r>
        <w:t>总页数：184</w:t>
      </w:r>
    </w:p>
    <w:p>
      <w:r>
        <w:t>更多请访问教客网:www.jiaokey.com</w:t>
      </w:r>
    </w:p>
    <w:p>
      <w:r>
        <w:t>企业员工薪酬专题研究评论地址：https://www.jiaokey.com/book/detail/96227067.html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