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心理健康教程</w:t>
      </w:r>
    </w:p>
    <w:p>
      <w:r>
        <w:rPr>
          <w:rFonts w:ascii="宋体" w:hAnsi="宋体" w:eastAsia="宋体"/>
          <w:sz w:val="24"/>
        </w:rPr>
        <w:t>许斌华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心理健康教程</w:t>
            </w:r>
          </w:p>
        </w:tc>
      </w:tr>
      <w:tr>
        <w:tc>
          <w:tcPr>
            <w:tcW w:type="dxa" w:w="4320"/>
          </w:tcPr>
          <w:p>
            <w:r>
              <w:t>作者</w:t>
            </w:r>
          </w:p>
        </w:tc>
        <w:tc>
          <w:tcPr>
            <w:tcW w:type="dxa" w:w="4320"/>
          </w:tcPr>
          <w:p>
            <w:r>
              <w:t>许斌华</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9787568275392</w:t>
            </w:r>
          </w:p>
        </w:tc>
      </w:tr>
      <w:tr>
        <w:tc>
          <w:tcPr>
            <w:tcW w:type="dxa" w:w="4320"/>
          </w:tcPr>
          <w:p>
            <w:r>
              <w:t>出版日期</w:t>
            </w:r>
          </w:p>
        </w:tc>
        <w:tc>
          <w:tcPr>
            <w:tcW w:type="dxa" w:w="4320"/>
          </w:tcPr>
          <w:p>
            <w:r>
              <w:t>2019-09-01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t>心理健康-健康教育-农业院校-教材</w:t>
            </w:r>
          </w:p>
        </w:tc>
      </w:tr>
      <w:tr>
        <w:tc>
          <w:tcPr>
            <w:tcW w:type="dxa" w:w="4320"/>
          </w:tcPr>
          <w:p>
            <w:r>
              <w:t>分类</w:t>
            </w:r>
          </w:p>
        </w:tc>
        <w:tc>
          <w:tcPr>
            <w:tcW w:type="dxa" w:w="4320"/>
          </w:tcPr>
          <w:p>
            <w:r>
              <w:t>学生心理学</w:t>
            </w:r>
          </w:p>
        </w:tc>
      </w:tr>
    </w:tbl>
    <w:p/>
    <w:p>
      <w:pPr>
        <w:pStyle w:val="Heading1"/>
      </w:pPr>
      <w:r>
        <w:t>图书介绍</w:t>
      </w:r>
    </w:p>
    <w:p>
      <w:r>
        <w:t>本书系统地阐述了大学生心理健康的基本知识、理论和基本技能，全书共九章，主要包括走进心理健康、大学生自我意识与人格、大学生学习心理、情绪管理、大学生人际交往、大学生恋爱与性心理、压力管理与挫折应对、生命教育与心理危机干预、心理咨询等内容。本书突破了传统的以心理疾病预防和治疗为主的消极心理健康教育模式，全书贯穿积极心理学理念这一主线，深入浅出，旨在引导学生正确认识自我，针对具体问题增强自我调节能力，进而达到促进大学生自我发展的目标。本书不仅是作为农业院校开展心理健康教育的教材，也是大学生心灵成长的优秀读本。</w:t>
      </w:r>
    </w:p>
    <w:p/>
    <w:p>
      <w:r>
        <w:t>本书出售、求购地址：https://www.jiaokey.com/book/detail/96223054.html</w:t>
      </w:r>
    </w:p>
    <w:p>
      <w:r>
        <w:t>更多学生心理学图书推荐：https://www.jiaokey.com</w:t>
      </w:r>
    </w:p>
    <w:p>
      <w:r>
        <w:t>许斌华 其他作品：https://www.jiaokey.com/tag/许斌华.html</w:t>
      </w:r>
    </w:p>
    <w:p>
      <w:r>
        <w:t>北京：北京理工大学出版社 出版图书：https://www.jiaokey.com/tag/北京：北京理工大学出版社.html</w:t>
      </w:r>
    </w:p>
    <w:p>
      <w:r>
        <w:t>关键词搜索：https://www.jiaokey.com/tag/心理健康-健康教育-农业院校-教材.html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