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书名：初中英语有效文本解读策略案例导引</w:t>
      </w:r>
    </w:p>
    <w:p>
      <w:r>
        <w:t>作者：刘桂蓉主编</w:t>
      </w:r>
    </w:p>
    <w:p>
      <w:r>
        <w:t>出版社：杭州：浙江大学出版社</w:t>
      </w:r>
    </w:p>
    <w:p>
      <w:r>
        <w:t>出版日期：2017.12</w:t>
      </w:r>
    </w:p>
    <w:p>
      <w:r>
        <w:t>总页数：214</w:t>
      </w:r>
    </w:p>
    <w:p>
      <w:r>
        <w:t>更多请访问教客网: www.jiaokey.com</w:t>
      </w:r>
    </w:p>
    <w:p>
      <w:r>
        <w:t>初中英语有效文本解读策略案例导引 评论地址：https://www.jiaokey.com/book/detail/96221950.html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