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书名：新时代中国共产党的历史使命</w:t>
      </w:r>
    </w:p>
    <w:p>
      <w:r>
        <w:t>作者:张树军，闫茂旭著</w:t>
      </w:r>
    </w:p>
    <w:p>
      <w:r>
        <w:t>出版社:石家庄：河北人民出版社</w:t>
      </w:r>
    </w:p>
    <w:p>
      <w:r>
        <w:t>出版日期：2018.09</w:t>
      </w:r>
    </w:p>
    <w:p>
      <w:r>
        <w:t>总页数：258</w:t>
      </w:r>
    </w:p>
    <w:p>
      <w:r>
        <w:t>更多请访问教客网:www.jiaokey.com</w:t>
      </w:r>
    </w:p>
    <w:p>
      <w:r>
        <w:t>新时代中国共产党的历史使命评论地址：https://www.jiaokey.com/book/detail/96214293.html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